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spacing w:before="191"/>
        <w:rPr>
          <w:sz w:val="20"/>
        </w:rPr>
      </w:pPr>
    </w:p>
    <w:p>
      <w:pPr>
        <w:spacing w:line="240" w:lineRule="auto"/>
        <w:ind w:left="360" w:right="0" w:firstLine="0"/>
        <w:rPr>
          <w:sz w:val="20"/>
        </w:rPr>
      </w:pPr>
      <w:r>
        <w:rPr>
          <w:sz w:val="20"/>
        </w:rPr>
        <w:drawing>
          <wp:inline distT="0" distB="0" distL="0" distR="0">
            <wp:extent cx="2152565" cy="9005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52565" cy="900588"/>
                    </a:xfrm>
                    <a:prstGeom prst="rect">
                      <a:avLst/>
                    </a:prstGeom>
                  </pic:spPr>
                </pic:pic>
              </a:graphicData>
            </a:graphic>
          </wp:inline>
        </w:drawing>
      </w:r>
      <w:r>
        <w:rPr>
          <w:sz w:val="20"/>
        </w:rPr>
      </w:r>
    </w:p>
    <w:p>
      <w:pPr>
        <w:pStyle w:val="Heading1"/>
      </w:pPr>
      <w:r>
        <w:rPr>
          <w:spacing w:val="-2"/>
        </w:rPr>
        <w:t>Institutional Biosafety</w:t>
      </w:r>
      <w:r>
        <w:rPr>
          <w:spacing w:val="-1"/>
        </w:rPr>
        <w:t> </w:t>
      </w:r>
      <w:r>
        <w:rPr>
          <w:spacing w:val="-2"/>
        </w:rPr>
        <w:t>Committee</w:t>
      </w:r>
    </w:p>
    <w:p>
      <w:pPr>
        <w:spacing w:before="1"/>
        <w:ind w:left="2" w:right="3" w:firstLine="0"/>
        <w:jc w:val="center"/>
        <w:rPr>
          <w:rFonts w:ascii="Cambria"/>
          <w:sz w:val="32"/>
        </w:rPr>
      </w:pPr>
      <w:r>
        <w:rPr>
          <w:rFonts w:ascii="Cambria"/>
          <w:sz w:val="32"/>
        </w:rPr>
        <w:t>Meeting</w:t>
      </w:r>
      <w:r>
        <w:rPr>
          <w:rFonts w:ascii="Cambria"/>
          <w:spacing w:val="-17"/>
          <w:sz w:val="32"/>
        </w:rPr>
        <w:t> </w:t>
      </w:r>
      <w:r>
        <w:rPr>
          <w:rFonts w:ascii="Cambria"/>
          <w:spacing w:val="-2"/>
          <w:sz w:val="32"/>
        </w:rPr>
        <w:t>Minutes</w:t>
      </w:r>
    </w:p>
    <w:p>
      <w:pPr>
        <w:pStyle w:val="BodyText"/>
        <w:spacing w:before="25"/>
        <w:rPr>
          <w:rFonts w:ascii="Cambria"/>
          <w:sz w:val="32"/>
        </w:rPr>
      </w:pPr>
    </w:p>
    <w:p>
      <w:pPr>
        <w:pStyle w:val="BodyText"/>
        <w:ind w:left="360"/>
        <w:rPr>
          <w:rFonts w:ascii="Cambria" w:hAnsi="Cambria"/>
        </w:rPr>
      </w:pPr>
      <w:r>
        <w:rPr>
          <w:rFonts w:ascii="Cambria" w:hAnsi="Cambria"/>
        </w:rPr>
        <w:t>The meeting was called to order on 10/28/2025 at 11:00AM. A quorum was present. The meeting</w:t>
      </w:r>
      <w:r>
        <w:rPr>
          <w:rFonts w:ascii="Cambria" w:hAnsi="Cambria"/>
          <w:spacing w:val="-5"/>
        </w:rPr>
        <w:t> </w:t>
      </w:r>
      <w:r>
        <w:rPr>
          <w:rFonts w:ascii="Cambria" w:hAnsi="Cambria"/>
        </w:rPr>
        <w:t>was</w:t>
      </w:r>
      <w:r>
        <w:rPr>
          <w:rFonts w:ascii="Cambria" w:hAnsi="Cambria"/>
          <w:spacing w:val="-3"/>
        </w:rPr>
        <w:t> </w:t>
      </w:r>
      <w:r>
        <w:rPr>
          <w:rFonts w:ascii="Cambria" w:hAnsi="Cambria"/>
        </w:rPr>
        <w:t>held</w:t>
      </w:r>
      <w:r>
        <w:rPr>
          <w:rFonts w:ascii="Cambria" w:hAnsi="Cambria"/>
          <w:spacing w:val="-2"/>
        </w:rPr>
        <w:t> </w:t>
      </w:r>
      <w:r>
        <w:rPr>
          <w:rFonts w:ascii="Cambria" w:hAnsi="Cambria"/>
        </w:rPr>
        <w:t>via</w:t>
      </w:r>
      <w:r>
        <w:rPr>
          <w:rFonts w:ascii="Cambria" w:hAnsi="Cambria"/>
          <w:spacing w:val="-3"/>
        </w:rPr>
        <w:t> </w:t>
      </w:r>
      <w:r>
        <w:rPr>
          <w:rFonts w:ascii="Cambria" w:hAnsi="Cambria"/>
        </w:rPr>
        <w:t>Zoom</w:t>
      </w:r>
      <w:r>
        <w:rPr>
          <w:rFonts w:ascii="Cambria" w:hAnsi="Cambria"/>
          <w:spacing w:val="-5"/>
        </w:rPr>
        <w:t> </w:t>
      </w:r>
      <w:r>
        <w:rPr>
          <w:rFonts w:ascii="Cambria" w:hAnsi="Cambria"/>
        </w:rPr>
        <w:t>and</w:t>
      </w:r>
      <w:r>
        <w:rPr>
          <w:rFonts w:ascii="Cambria" w:hAnsi="Cambria"/>
          <w:spacing w:val="-3"/>
        </w:rPr>
        <w:t> </w:t>
      </w:r>
      <w:r>
        <w:rPr>
          <w:rFonts w:ascii="Cambria" w:hAnsi="Cambria"/>
        </w:rPr>
        <w:t>in-person</w:t>
      </w:r>
      <w:r>
        <w:rPr>
          <w:rFonts w:ascii="Cambria" w:hAnsi="Cambria"/>
          <w:spacing w:val="-3"/>
        </w:rPr>
        <w:t> </w:t>
      </w:r>
      <w:r>
        <w:rPr>
          <w:rFonts w:ascii="Cambria" w:hAnsi="Cambria"/>
        </w:rPr>
        <w:t>(Melville</w:t>
      </w:r>
      <w:r>
        <w:rPr>
          <w:rFonts w:ascii="Cambria" w:hAnsi="Cambria"/>
          <w:spacing w:val="-3"/>
        </w:rPr>
        <w:t> </w:t>
      </w:r>
      <w:r>
        <w:rPr>
          <w:rFonts w:ascii="Cambria" w:hAnsi="Cambria"/>
        </w:rPr>
        <w:t>Library</w:t>
      </w:r>
      <w:r>
        <w:rPr>
          <w:rFonts w:ascii="Cambria" w:hAnsi="Cambria"/>
          <w:spacing w:val="-4"/>
        </w:rPr>
        <w:t> </w:t>
      </w:r>
      <w:r>
        <w:rPr>
          <w:rFonts w:ascii="Cambria" w:hAnsi="Cambria"/>
        </w:rPr>
        <w:t>–</w:t>
      </w:r>
      <w:r>
        <w:rPr>
          <w:rFonts w:ascii="Cambria" w:hAnsi="Cambria"/>
          <w:spacing w:val="-4"/>
        </w:rPr>
        <w:t> </w:t>
      </w:r>
      <w:r>
        <w:rPr>
          <w:rFonts w:ascii="Cambria" w:hAnsi="Cambria"/>
        </w:rPr>
        <w:t>5</w:t>
      </w:r>
      <w:r>
        <w:rPr>
          <w:rFonts w:ascii="Cambria" w:hAnsi="Cambria"/>
          <w:position w:val="6"/>
          <w:sz w:val="16"/>
        </w:rPr>
        <w:t>th</w:t>
      </w:r>
      <w:r>
        <w:rPr>
          <w:rFonts w:ascii="Cambria" w:hAnsi="Cambria"/>
          <w:spacing w:val="14"/>
          <w:position w:val="6"/>
          <w:sz w:val="16"/>
        </w:rPr>
        <w:t> </w:t>
      </w:r>
      <w:r>
        <w:rPr>
          <w:rFonts w:ascii="Cambria" w:hAnsi="Cambria"/>
        </w:rPr>
        <w:t>Floor,</w:t>
      </w:r>
      <w:r>
        <w:rPr>
          <w:rFonts w:ascii="Cambria" w:hAnsi="Cambria"/>
          <w:spacing w:val="-3"/>
        </w:rPr>
        <w:t> </w:t>
      </w:r>
      <w:r>
        <w:rPr>
          <w:rFonts w:ascii="Cambria" w:hAnsi="Cambria"/>
        </w:rPr>
        <w:t>Room</w:t>
      </w:r>
      <w:r>
        <w:rPr>
          <w:rFonts w:ascii="Cambria" w:hAnsi="Cambria"/>
          <w:spacing w:val="-4"/>
        </w:rPr>
        <w:t> </w:t>
      </w:r>
      <w:r>
        <w:rPr>
          <w:rFonts w:ascii="Cambria" w:hAnsi="Cambria"/>
        </w:rPr>
        <w:t>W5530).</w:t>
      </w:r>
      <w:r>
        <w:rPr>
          <w:rFonts w:ascii="Cambria" w:hAnsi="Cambria"/>
          <w:spacing w:val="-2"/>
        </w:rPr>
        <w:t> </w:t>
      </w:r>
      <w:r>
        <w:rPr>
          <w:rFonts w:ascii="Cambria" w:hAnsi="Cambria"/>
        </w:rPr>
        <w:t>The meeting was open.</w:t>
      </w:r>
    </w:p>
    <w:p>
      <w:pPr>
        <w:pStyle w:val="BodyText"/>
        <w:spacing w:before="1"/>
        <w:rPr>
          <w:rFonts w:ascii="Cambria"/>
        </w:rPr>
      </w:pPr>
    </w:p>
    <w:p>
      <w:pPr>
        <w:pStyle w:val="Heading2"/>
      </w:pPr>
      <w:r>
        <w:rPr>
          <w:spacing w:val="-2"/>
        </w:rPr>
        <w:t>Attendance</w:t>
      </w:r>
    </w:p>
    <w:p>
      <w:pPr>
        <w:spacing w:before="0"/>
        <w:ind w:left="360" w:right="0" w:firstLine="0"/>
        <w:jc w:val="left"/>
        <w:rPr>
          <w:rFonts w:ascii="Cambria"/>
          <w:b/>
          <w:sz w:val="28"/>
        </w:rPr>
      </w:pPr>
      <w:r>
        <w:rPr>
          <w:rFonts w:ascii="Cambria"/>
          <w:b/>
          <w:sz w:val="28"/>
        </w:rPr>
        <w:t>Voting</w:t>
      </w:r>
      <w:r>
        <w:rPr>
          <w:rFonts w:ascii="Cambria"/>
          <w:b/>
          <w:spacing w:val="-7"/>
          <w:sz w:val="28"/>
        </w:rPr>
        <w:t> </w:t>
      </w:r>
      <w:r>
        <w:rPr>
          <w:rFonts w:ascii="Cambria"/>
          <w:b/>
          <w:sz w:val="28"/>
        </w:rPr>
        <w:t>Members</w:t>
      </w:r>
      <w:r>
        <w:rPr>
          <w:rFonts w:ascii="Cambria"/>
          <w:b/>
          <w:spacing w:val="-4"/>
          <w:sz w:val="28"/>
        </w:rPr>
        <w:t> </w:t>
      </w:r>
      <w:r>
        <w:rPr>
          <w:rFonts w:ascii="Cambria"/>
          <w:b/>
          <w:spacing w:val="-2"/>
          <w:sz w:val="28"/>
        </w:rPr>
        <w:t>Present:</w:t>
      </w:r>
    </w:p>
    <w:p>
      <w:pPr>
        <w:pStyle w:val="BodyText"/>
        <w:ind w:left="360" w:right="8303"/>
        <w:rPr>
          <w:rFonts w:ascii="Cambria"/>
        </w:rPr>
      </w:pPr>
      <w:r>
        <w:rPr>
          <w:rFonts w:ascii="Cambria"/>
        </w:rPr>
        <w:t>Dafang Wang Hwan Kim Jorge</w:t>
      </w:r>
      <w:r>
        <w:rPr>
          <w:rFonts w:ascii="Cambria"/>
          <w:spacing w:val="-14"/>
        </w:rPr>
        <w:t> </w:t>
      </w:r>
      <w:r>
        <w:rPr>
          <w:rFonts w:ascii="Cambria"/>
        </w:rPr>
        <w:t>Escobar</w:t>
      </w:r>
    </w:p>
    <w:p>
      <w:pPr>
        <w:pStyle w:val="BodyText"/>
        <w:spacing w:before="1"/>
        <w:ind w:left="360" w:right="7639"/>
        <w:rPr>
          <w:rFonts w:ascii="Cambria"/>
        </w:rPr>
      </w:pPr>
      <w:r>
        <w:rPr>
          <w:rFonts w:ascii="Cambria"/>
        </w:rPr>
        <w:t>Nicholas Carpino Jeronimo Cello Christopher</w:t>
      </w:r>
      <w:r>
        <w:rPr>
          <w:rFonts w:ascii="Cambria"/>
          <w:spacing w:val="-14"/>
        </w:rPr>
        <w:t> </w:t>
      </w:r>
      <w:r>
        <w:rPr>
          <w:rFonts w:ascii="Cambria"/>
        </w:rPr>
        <w:t>Kuhlow</w:t>
      </w:r>
    </w:p>
    <w:p>
      <w:pPr>
        <w:pStyle w:val="Heading2"/>
        <w:spacing w:before="280"/>
      </w:pPr>
      <w:r>
        <w:rPr/>
        <w:t>Non-Voting</w:t>
      </w:r>
      <w:r>
        <w:rPr>
          <w:spacing w:val="-6"/>
        </w:rPr>
        <w:t> </w:t>
      </w:r>
      <w:r>
        <w:rPr/>
        <w:t>Attendees,</w:t>
      </w:r>
      <w:r>
        <w:rPr>
          <w:spacing w:val="-5"/>
        </w:rPr>
        <w:t> </w:t>
      </w:r>
      <w:r>
        <w:rPr/>
        <w:t>Staff</w:t>
      </w:r>
      <w:r>
        <w:rPr>
          <w:spacing w:val="-7"/>
        </w:rPr>
        <w:t> </w:t>
      </w:r>
      <w:r>
        <w:rPr/>
        <w:t>and</w:t>
      </w:r>
      <w:r>
        <w:rPr>
          <w:spacing w:val="-6"/>
        </w:rPr>
        <w:t> </w:t>
      </w:r>
      <w:r>
        <w:rPr/>
        <w:t>Guests</w:t>
      </w:r>
      <w:r>
        <w:rPr>
          <w:spacing w:val="-5"/>
        </w:rPr>
        <w:t> </w:t>
      </w:r>
      <w:r>
        <w:rPr>
          <w:spacing w:val="-2"/>
        </w:rPr>
        <w:t>Present:</w:t>
      </w:r>
    </w:p>
    <w:p>
      <w:pPr>
        <w:pStyle w:val="BodyText"/>
        <w:ind w:left="360"/>
        <w:rPr>
          <w:rFonts w:ascii="Cambria"/>
        </w:rPr>
      </w:pPr>
      <w:r>
        <w:rPr>
          <w:rFonts w:ascii="Cambria"/>
        </w:rPr>
        <w:t>Rebecca</w:t>
      </w:r>
      <w:r>
        <w:rPr>
          <w:rFonts w:ascii="Cambria"/>
          <w:spacing w:val="-6"/>
        </w:rPr>
        <w:t> </w:t>
      </w:r>
      <w:r>
        <w:rPr>
          <w:rFonts w:ascii="Cambria"/>
          <w:spacing w:val="-4"/>
        </w:rPr>
        <w:t>Dahl</w:t>
      </w:r>
    </w:p>
    <w:p>
      <w:pPr>
        <w:pStyle w:val="BodyText"/>
        <w:spacing w:before="2"/>
        <w:ind w:left="360" w:right="7841"/>
        <w:rPr>
          <w:rFonts w:ascii="Cambria"/>
        </w:rPr>
      </w:pPr>
      <w:r>
        <w:rPr>
          <w:rFonts w:ascii="Cambria"/>
        </w:rPr>
        <w:t>Lu-Ann</w:t>
      </w:r>
      <w:r>
        <w:rPr>
          <w:rFonts w:ascii="Cambria"/>
          <w:spacing w:val="-14"/>
        </w:rPr>
        <w:t> </w:t>
      </w:r>
      <w:r>
        <w:rPr>
          <w:rFonts w:ascii="Cambria"/>
        </w:rPr>
        <w:t>Kozlowski Terrence Rusch</w:t>
      </w:r>
    </w:p>
    <w:p>
      <w:pPr>
        <w:pStyle w:val="Heading2"/>
        <w:spacing w:before="280"/>
      </w:pPr>
      <w:r>
        <w:rPr>
          <w:spacing w:val="-2"/>
        </w:rPr>
        <w:t>Recording:</w:t>
      </w:r>
    </w:p>
    <w:p>
      <w:pPr>
        <w:pStyle w:val="BodyText"/>
        <w:ind w:left="360"/>
        <w:rPr>
          <w:rFonts w:ascii="Cambria"/>
        </w:rPr>
      </w:pPr>
      <w:r>
        <w:rPr>
          <w:rFonts w:ascii="Cambria"/>
        </w:rPr>
        <w:t>Erin</w:t>
      </w:r>
      <w:r>
        <w:rPr>
          <w:rFonts w:ascii="Cambria"/>
          <w:spacing w:val="-4"/>
        </w:rPr>
        <w:t> </w:t>
      </w:r>
      <w:r>
        <w:rPr>
          <w:rFonts w:ascii="Cambria"/>
          <w:spacing w:val="-2"/>
        </w:rPr>
        <w:t>Augello</w:t>
      </w:r>
    </w:p>
    <w:p>
      <w:pPr>
        <w:pStyle w:val="Heading2"/>
        <w:spacing w:before="281"/>
      </w:pPr>
      <w:r>
        <w:rPr>
          <w:spacing w:val="-2"/>
        </w:rPr>
        <w:t>Items</w:t>
      </w:r>
    </w:p>
    <w:p>
      <w:pPr>
        <w:pStyle w:val="Heading3"/>
        <w:numPr>
          <w:ilvl w:val="0"/>
          <w:numId w:val="1"/>
        </w:numPr>
        <w:tabs>
          <w:tab w:pos="719" w:val="left" w:leader="none"/>
        </w:tabs>
        <w:spacing w:line="240" w:lineRule="auto" w:before="0" w:after="0"/>
        <w:ind w:left="719" w:right="0" w:hanging="359"/>
        <w:jc w:val="left"/>
      </w:pPr>
      <w:r>
        <w:rPr/>
        <w:t>Meeting</w:t>
      </w:r>
      <w:r>
        <w:rPr>
          <w:spacing w:val="-3"/>
        </w:rPr>
        <w:t> </w:t>
      </w:r>
      <w:r>
        <w:rPr/>
        <w:t>called</w:t>
      </w:r>
      <w:r>
        <w:rPr>
          <w:spacing w:val="-2"/>
        </w:rPr>
        <w:t> </w:t>
      </w:r>
      <w:r>
        <w:rPr/>
        <w:t>to</w:t>
      </w:r>
      <w:r>
        <w:rPr>
          <w:spacing w:val="-2"/>
        </w:rPr>
        <w:t> </w:t>
      </w:r>
      <w:r>
        <w:rPr/>
        <w:t>order</w:t>
      </w:r>
      <w:r>
        <w:rPr>
          <w:spacing w:val="-3"/>
        </w:rPr>
        <w:t> </w:t>
      </w:r>
      <w:r>
        <w:rPr/>
        <w:t>at</w:t>
      </w:r>
      <w:r>
        <w:rPr>
          <w:spacing w:val="-1"/>
        </w:rPr>
        <w:t> </w:t>
      </w:r>
      <w:r>
        <w:rPr>
          <w:spacing w:val="-2"/>
        </w:rPr>
        <w:t>11:00AM</w:t>
      </w:r>
    </w:p>
    <w:p>
      <w:pPr>
        <w:pStyle w:val="BodyText"/>
        <w:spacing w:before="2"/>
        <w:rPr>
          <w:rFonts w:ascii="Cambria"/>
          <w:b/>
        </w:rPr>
      </w:pPr>
    </w:p>
    <w:p>
      <w:pPr>
        <w:pStyle w:val="ListParagraph"/>
        <w:numPr>
          <w:ilvl w:val="0"/>
          <w:numId w:val="1"/>
        </w:numPr>
        <w:tabs>
          <w:tab w:pos="719" w:val="left" w:leader="none"/>
        </w:tabs>
        <w:spacing w:line="281" w:lineRule="exact" w:before="0" w:after="0"/>
        <w:ind w:left="719" w:right="0" w:hanging="359"/>
        <w:jc w:val="left"/>
        <w:rPr>
          <w:rFonts w:ascii="Cambria"/>
          <w:b/>
          <w:sz w:val="24"/>
        </w:rPr>
      </w:pPr>
      <w:r>
        <w:rPr>
          <w:rFonts w:ascii="Cambria"/>
          <w:b/>
          <w:sz w:val="24"/>
        </w:rPr>
        <w:t>Next</w:t>
      </w:r>
      <w:r>
        <w:rPr>
          <w:rFonts w:ascii="Cambria"/>
          <w:b/>
          <w:spacing w:val="-3"/>
          <w:sz w:val="24"/>
        </w:rPr>
        <w:t> </w:t>
      </w:r>
      <w:r>
        <w:rPr>
          <w:rFonts w:ascii="Cambria"/>
          <w:b/>
          <w:sz w:val="24"/>
        </w:rPr>
        <w:t>meeting</w:t>
      </w:r>
      <w:r>
        <w:rPr>
          <w:rFonts w:ascii="Cambria"/>
          <w:b/>
          <w:spacing w:val="-3"/>
          <w:sz w:val="24"/>
        </w:rPr>
        <w:t> </w:t>
      </w:r>
      <w:r>
        <w:rPr>
          <w:rFonts w:ascii="Cambria"/>
          <w:b/>
          <w:sz w:val="24"/>
        </w:rPr>
        <w:t>date</w:t>
      </w:r>
      <w:r>
        <w:rPr>
          <w:rFonts w:ascii="Cambria"/>
          <w:b/>
          <w:spacing w:val="-3"/>
          <w:sz w:val="24"/>
        </w:rPr>
        <w:t> </w:t>
      </w:r>
      <w:r>
        <w:rPr>
          <w:rFonts w:ascii="Cambria"/>
          <w:b/>
          <w:sz w:val="24"/>
        </w:rPr>
        <w:t>and</w:t>
      </w:r>
      <w:r>
        <w:rPr>
          <w:rFonts w:ascii="Cambria"/>
          <w:b/>
          <w:spacing w:val="-3"/>
          <w:sz w:val="24"/>
        </w:rPr>
        <w:t> </w:t>
      </w:r>
      <w:r>
        <w:rPr>
          <w:rFonts w:ascii="Cambria"/>
          <w:b/>
          <w:sz w:val="24"/>
        </w:rPr>
        <w:t>general</w:t>
      </w:r>
      <w:r>
        <w:rPr>
          <w:rFonts w:ascii="Cambria"/>
          <w:b/>
          <w:spacing w:val="-2"/>
          <w:sz w:val="24"/>
        </w:rPr>
        <w:t> announcements</w:t>
      </w:r>
    </w:p>
    <w:p>
      <w:pPr>
        <w:pStyle w:val="BodyText"/>
        <w:ind w:left="360" w:right="403"/>
        <w:rPr>
          <w:rFonts w:ascii="Cambria"/>
        </w:rPr>
      </w:pPr>
      <w:r>
        <w:rPr>
          <w:rFonts w:ascii="Cambria"/>
        </w:rPr>
        <w:t>The</w:t>
      </w:r>
      <w:r>
        <w:rPr>
          <w:rFonts w:ascii="Cambria"/>
          <w:spacing w:val="-3"/>
        </w:rPr>
        <w:t> </w:t>
      </w:r>
      <w:r>
        <w:rPr>
          <w:rFonts w:ascii="Cambria"/>
        </w:rPr>
        <w:t>next</w:t>
      </w:r>
      <w:r>
        <w:rPr>
          <w:rFonts w:ascii="Cambria"/>
          <w:spacing w:val="-3"/>
        </w:rPr>
        <w:t> </w:t>
      </w:r>
      <w:r>
        <w:rPr>
          <w:rFonts w:ascii="Cambria"/>
        </w:rPr>
        <w:t>meeting</w:t>
      </w:r>
      <w:r>
        <w:rPr>
          <w:rFonts w:ascii="Cambria"/>
          <w:spacing w:val="-3"/>
        </w:rPr>
        <w:t> </w:t>
      </w:r>
      <w:r>
        <w:rPr>
          <w:rFonts w:ascii="Cambria"/>
        </w:rPr>
        <w:t>date</w:t>
      </w:r>
      <w:r>
        <w:rPr>
          <w:rFonts w:ascii="Cambria"/>
          <w:spacing w:val="-4"/>
        </w:rPr>
        <w:t> </w:t>
      </w:r>
      <w:r>
        <w:rPr>
          <w:rFonts w:ascii="Cambria"/>
        </w:rPr>
        <w:t>is</w:t>
      </w:r>
      <w:r>
        <w:rPr>
          <w:rFonts w:ascii="Cambria"/>
          <w:spacing w:val="-2"/>
        </w:rPr>
        <w:t> </w:t>
      </w:r>
      <w:r>
        <w:rPr>
          <w:rFonts w:ascii="Cambria"/>
        </w:rPr>
        <w:t>11/25/2025.</w:t>
      </w:r>
      <w:r>
        <w:rPr>
          <w:rFonts w:ascii="Cambria"/>
          <w:spacing w:val="-2"/>
        </w:rPr>
        <w:t> </w:t>
      </w:r>
      <w:r>
        <w:rPr>
          <w:rFonts w:ascii="Cambria"/>
        </w:rPr>
        <w:t>Dr.</w:t>
      </w:r>
      <w:r>
        <w:rPr>
          <w:rFonts w:ascii="Cambria"/>
          <w:spacing w:val="-3"/>
        </w:rPr>
        <w:t> </w:t>
      </w:r>
      <w:r>
        <w:rPr>
          <w:rFonts w:ascii="Cambria"/>
        </w:rPr>
        <w:t>Carpino</w:t>
      </w:r>
      <w:r>
        <w:rPr>
          <w:rFonts w:ascii="Cambria"/>
          <w:spacing w:val="-3"/>
        </w:rPr>
        <w:t> </w:t>
      </w:r>
      <w:r>
        <w:rPr>
          <w:rFonts w:ascii="Cambria"/>
        </w:rPr>
        <w:t>surveyed</w:t>
      </w:r>
      <w:r>
        <w:rPr>
          <w:rFonts w:ascii="Cambria"/>
          <w:spacing w:val="-3"/>
        </w:rPr>
        <w:t> </w:t>
      </w:r>
      <w:r>
        <w:rPr>
          <w:rFonts w:ascii="Cambria"/>
        </w:rPr>
        <w:t>the</w:t>
      </w:r>
      <w:r>
        <w:rPr>
          <w:rFonts w:ascii="Cambria"/>
          <w:spacing w:val="-3"/>
        </w:rPr>
        <w:t> </w:t>
      </w:r>
      <w:r>
        <w:rPr>
          <w:rFonts w:ascii="Cambria"/>
        </w:rPr>
        <w:t>assembled</w:t>
      </w:r>
      <w:r>
        <w:rPr>
          <w:rFonts w:ascii="Cambria"/>
          <w:spacing w:val="-3"/>
        </w:rPr>
        <w:t> </w:t>
      </w:r>
      <w:r>
        <w:rPr>
          <w:rFonts w:ascii="Cambria"/>
        </w:rPr>
        <w:t>group</w:t>
      </w:r>
      <w:r>
        <w:rPr>
          <w:rFonts w:ascii="Cambria"/>
          <w:spacing w:val="-3"/>
        </w:rPr>
        <w:t> </w:t>
      </w:r>
      <w:r>
        <w:rPr>
          <w:rFonts w:ascii="Cambria"/>
        </w:rPr>
        <w:t>to</w:t>
      </w:r>
      <w:r>
        <w:rPr>
          <w:rFonts w:ascii="Cambria"/>
          <w:spacing w:val="-3"/>
        </w:rPr>
        <w:t> </w:t>
      </w:r>
      <w:r>
        <w:rPr>
          <w:rFonts w:ascii="Cambria"/>
        </w:rPr>
        <w:t>assess any</w:t>
      </w:r>
      <w:r>
        <w:rPr>
          <w:rFonts w:ascii="Cambria"/>
          <w:spacing w:val="-4"/>
        </w:rPr>
        <w:t> </w:t>
      </w:r>
      <w:r>
        <w:rPr>
          <w:rFonts w:ascii="Cambria"/>
        </w:rPr>
        <w:t>conflict</w:t>
      </w:r>
      <w:r>
        <w:rPr>
          <w:rFonts w:ascii="Cambria"/>
          <w:spacing w:val="-4"/>
        </w:rPr>
        <w:t> </w:t>
      </w:r>
      <w:r>
        <w:rPr>
          <w:rFonts w:ascii="Cambria"/>
        </w:rPr>
        <w:t>of</w:t>
      </w:r>
      <w:r>
        <w:rPr>
          <w:rFonts w:ascii="Cambria"/>
          <w:spacing w:val="-3"/>
        </w:rPr>
        <w:t> </w:t>
      </w:r>
      <w:r>
        <w:rPr>
          <w:rFonts w:ascii="Cambria"/>
        </w:rPr>
        <w:t>interest</w:t>
      </w:r>
      <w:r>
        <w:rPr>
          <w:rFonts w:ascii="Cambria"/>
          <w:spacing w:val="-4"/>
        </w:rPr>
        <w:t> </w:t>
      </w:r>
      <w:r>
        <w:rPr>
          <w:rFonts w:ascii="Cambria"/>
        </w:rPr>
        <w:t>or</w:t>
      </w:r>
      <w:r>
        <w:rPr>
          <w:rFonts w:ascii="Cambria"/>
          <w:spacing w:val="-4"/>
        </w:rPr>
        <w:t> </w:t>
      </w:r>
      <w:r>
        <w:rPr>
          <w:rFonts w:ascii="Cambria"/>
        </w:rPr>
        <w:t>quorum</w:t>
      </w:r>
      <w:r>
        <w:rPr>
          <w:rFonts w:ascii="Cambria"/>
          <w:spacing w:val="-5"/>
        </w:rPr>
        <w:t> </w:t>
      </w:r>
      <w:r>
        <w:rPr>
          <w:rFonts w:ascii="Cambria"/>
        </w:rPr>
        <w:t>issues.</w:t>
      </w:r>
      <w:r>
        <w:rPr>
          <w:rFonts w:ascii="Cambria"/>
          <w:spacing w:val="-2"/>
        </w:rPr>
        <w:t> </w:t>
      </w:r>
      <w:r>
        <w:rPr>
          <w:rFonts w:ascii="Cambria"/>
        </w:rPr>
        <w:t>Members</w:t>
      </w:r>
      <w:r>
        <w:rPr>
          <w:rFonts w:ascii="Cambria"/>
          <w:spacing w:val="-3"/>
        </w:rPr>
        <w:t> </w:t>
      </w:r>
      <w:r>
        <w:rPr>
          <w:rFonts w:ascii="Cambria"/>
        </w:rPr>
        <w:t>should</w:t>
      </w:r>
      <w:r>
        <w:rPr>
          <w:rFonts w:ascii="Cambria"/>
          <w:spacing w:val="-3"/>
        </w:rPr>
        <w:t> </w:t>
      </w:r>
      <w:r>
        <w:rPr>
          <w:rFonts w:ascii="Cambria"/>
        </w:rPr>
        <w:t>recuse</w:t>
      </w:r>
      <w:r>
        <w:rPr>
          <w:rFonts w:ascii="Cambria"/>
          <w:spacing w:val="-3"/>
        </w:rPr>
        <w:t> </w:t>
      </w:r>
      <w:r>
        <w:rPr>
          <w:rFonts w:ascii="Cambria"/>
        </w:rPr>
        <w:t>themselves</w:t>
      </w:r>
      <w:r>
        <w:rPr>
          <w:rFonts w:ascii="Cambria"/>
          <w:spacing w:val="-3"/>
        </w:rPr>
        <w:t> </w:t>
      </w:r>
      <w:r>
        <w:rPr>
          <w:rFonts w:ascii="Cambria"/>
        </w:rPr>
        <w:t>and</w:t>
      </w:r>
      <w:r>
        <w:rPr>
          <w:rFonts w:ascii="Cambria"/>
          <w:spacing w:val="-2"/>
        </w:rPr>
        <w:t> </w:t>
      </w:r>
      <w:r>
        <w:rPr>
          <w:rFonts w:ascii="Cambria"/>
        </w:rPr>
        <w:t>leave</w:t>
      </w:r>
      <w:r>
        <w:rPr>
          <w:rFonts w:ascii="Cambria"/>
          <w:spacing w:val="-3"/>
        </w:rPr>
        <w:t> </w:t>
      </w:r>
      <w:r>
        <w:rPr>
          <w:rFonts w:ascii="Cambria"/>
        </w:rPr>
        <w:t>the room or Zoom meeting during the review of a study on which they have a conflict of </w:t>
      </w:r>
      <w:r>
        <w:rPr>
          <w:rFonts w:ascii="Cambria"/>
          <w:spacing w:val="-2"/>
        </w:rPr>
        <w:t>interest.</w:t>
      </w:r>
    </w:p>
    <w:p>
      <w:pPr>
        <w:pStyle w:val="ListParagraph"/>
        <w:numPr>
          <w:ilvl w:val="0"/>
          <w:numId w:val="1"/>
        </w:numPr>
        <w:tabs>
          <w:tab w:pos="719" w:val="left" w:leader="none"/>
        </w:tabs>
        <w:spacing w:line="281" w:lineRule="exact" w:before="280" w:after="0"/>
        <w:ind w:left="719" w:right="0" w:hanging="359"/>
        <w:jc w:val="left"/>
        <w:rPr>
          <w:rFonts w:ascii="Cambria"/>
          <w:b/>
          <w:sz w:val="24"/>
        </w:rPr>
      </w:pPr>
      <w:r>
        <w:rPr>
          <w:rFonts w:ascii="Cambria"/>
          <w:b/>
          <w:sz w:val="24"/>
        </w:rPr>
        <w:t>Review</w:t>
      </w:r>
      <w:r>
        <w:rPr>
          <w:rFonts w:ascii="Cambria"/>
          <w:b/>
          <w:spacing w:val="-4"/>
          <w:sz w:val="24"/>
        </w:rPr>
        <w:t> </w:t>
      </w:r>
      <w:r>
        <w:rPr>
          <w:rFonts w:ascii="Cambria"/>
          <w:b/>
          <w:sz w:val="24"/>
        </w:rPr>
        <w:t>of</w:t>
      </w:r>
      <w:r>
        <w:rPr>
          <w:rFonts w:ascii="Cambria"/>
          <w:b/>
          <w:spacing w:val="-2"/>
          <w:sz w:val="24"/>
        </w:rPr>
        <w:t> </w:t>
      </w:r>
      <w:r>
        <w:rPr>
          <w:rFonts w:ascii="Cambria"/>
          <w:b/>
          <w:sz w:val="24"/>
        </w:rPr>
        <w:t>minutes</w:t>
      </w:r>
      <w:r>
        <w:rPr>
          <w:rFonts w:ascii="Cambria"/>
          <w:b/>
          <w:spacing w:val="-3"/>
          <w:sz w:val="24"/>
        </w:rPr>
        <w:t> </w:t>
      </w:r>
      <w:r>
        <w:rPr>
          <w:rFonts w:ascii="Cambria"/>
          <w:b/>
          <w:sz w:val="24"/>
        </w:rPr>
        <w:t>from</w:t>
      </w:r>
      <w:r>
        <w:rPr>
          <w:rFonts w:ascii="Cambria"/>
          <w:b/>
          <w:spacing w:val="-2"/>
          <w:sz w:val="24"/>
        </w:rPr>
        <w:t> </w:t>
      </w:r>
      <w:r>
        <w:rPr>
          <w:rFonts w:ascii="Cambria"/>
          <w:b/>
          <w:sz w:val="24"/>
        </w:rPr>
        <w:t>last</w:t>
      </w:r>
      <w:r>
        <w:rPr>
          <w:rFonts w:ascii="Cambria"/>
          <w:b/>
          <w:spacing w:val="-1"/>
          <w:sz w:val="24"/>
        </w:rPr>
        <w:t> </w:t>
      </w:r>
      <w:r>
        <w:rPr>
          <w:rFonts w:ascii="Cambria"/>
          <w:b/>
          <w:spacing w:val="-2"/>
          <w:sz w:val="24"/>
        </w:rPr>
        <w:t>meeting</w:t>
      </w:r>
    </w:p>
    <w:p>
      <w:pPr>
        <w:tabs>
          <w:tab w:pos="3384" w:val="left" w:leader="none"/>
        </w:tabs>
        <w:spacing w:line="281" w:lineRule="exact" w:before="0"/>
        <w:ind w:left="360" w:right="0" w:firstLine="0"/>
        <w:jc w:val="left"/>
        <w:rPr>
          <w:rFonts w:ascii="Cambria"/>
          <w:b/>
          <w:sz w:val="24"/>
        </w:rPr>
      </w:pPr>
      <w:r>
        <w:rPr>
          <w:rFonts w:ascii="Cambria"/>
          <w:b/>
          <w:sz w:val="24"/>
        </w:rPr>
        <w:t>Review</w:t>
      </w:r>
      <w:r>
        <w:rPr>
          <w:rFonts w:ascii="Cambria"/>
          <w:b/>
          <w:spacing w:val="-6"/>
          <w:sz w:val="24"/>
        </w:rPr>
        <w:t> </w:t>
      </w:r>
      <w:r>
        <w:rPr>
          <w:rFonts w:ascii="Cambria"/>
          <w:b/>
          <w:spacing w:val="-2"/>
          <w:sz w:val="24"/>
        </w:rPr>
        <w:t>type:</w:t>
      </w:r>
      <w:r>
        <w:rPr>
          <w:rFonts w:ascii="Cambria"/>
          <w:b/>
          <w:sz w:val="24"/>
        </w:rPr>
        <w:tab/>
        <w:t>Full</w:t>
      </w:r>
      <w:r>
        <w:rPr>
          <w:rFonts w:ascii="Cambria"/>
          <w:b/>
          <w:spacing w:val="-4"/>
          <w:sz w:val="24"/>
        </w:rPr>
        <w:t> </w:t>
      </w:r>
      <w:r>
        <w:rPr>
          <w:rFonts w:ascii="Cambria"/>
          <w:b/>
          <w:sz w:val="24"/>
        </w:rPr>
        <w:t>Committee</w:t>
      </w:r>
      <w:r>
        <w:rPr>
          <w:rFonts w:ascii="Cambria"/>
          <w:b/>
          <w:spacing w:val="-3"/>
          <w:sz w:val="24"/>
        </w:rPr>
        <w:t> </w:t>
      </w:r>
      <w:r>
        <w:rPr>
          <w:rFonts w:ascii="Cambria"/>
          <w:b/>
          <w:spacing w:val="-2"/>
          <w:sz w:val="24"/>
        </w:rPr>
        <w:t>Review</w:t>
      </w:r>
    </w:p>
    <w:p>
      <w:pPr>
        <w:tabs>
          <w:tab w:pos="3384" w:val="left" w:leader="none"/>
        </w:tabs>
        <w:spacing w:before="2"/>
        <w:ind w:left="360" w:right="0" w:firstLine="0"/>
        <w:jc w:val="left"/>
        <w:rPr>
          <w:rFonts w:ascii="Cambria"/>
          <w:b/>
          <w:sz w:val="24"/>
        </w:rPr>
      </w:pPr>
      <w:r>
        <w:rPr>
          <w:rFonts w:ascii="Cambria"/>
          <w:b/>
          <w:spacing w:val="-2"/>
          <w:sz w:val="24"/>
        </w:rPr>
        <w:t>Action:</w:t>
      </w:r>
      <w:r>
        <w:rPr>
          <w:rFonts w:ascii="Cambria"/>
          <w:b/>
          <w:sz w:val="24"/>
        </w:rPr>
        <w:tab/>
      </w:r>
      <w:r>
        <w:rPr>
          <w:rFonts w:ascii="Cambria"/>
          <w:b/>
          <w:spacing w:val="-2"/>
          <w:sz w:val="24"/>
        </w:rPr>
        <w:t>Approved</w:t>
      </w:r>
    </w:p>
    <w:p>
      <w:pPr>
        <w:spacing w:after="0"/>
        <w:jc w:val="left"/>
        <w:rPr>
          <w:rFonts w:ascii="Cambria"/>
          <w:b/>
          <w:sz w:val="24"/>
        </w:rPr>
        <w:sectPr>
          <w:headerReference w:type="default" r:id="rId5"/>
          <w:footerReference w:type="default" r:id="rId6"/>
          <w:type w:val="continuous"/>
          <w:pgSz w:w="12240" w:h="15840"/>
          <w:pgMar w:header="720" w:footer="784" w:top="1340" w:bottom="980" w:left="1080" w:right="1080"/>
          <w:pgNumType w:start="1"/>
        </w:sectPr>
      </w:pPr>
    </w:p>
    <w:p>
      <w:pPr>
        <w:tabs>
          <w:tab w:pos="3384" w:val="left" w:leader="none"/>
        </w:tabs>
        <w:spacing w:line="281" w:lineRule="exact" w:before="90"/>
        <w:ind w:left="360" w:right="0" w:firstLine="0"/>
        <w:jc w:val="left"/>
        <w:rPr>
          <w:rFonts w:ascii="Cambria"/>
          <w:b/>
          <w:sz w:val="24"/>
        </w:rPr>
      </w:pPr>
      <w:r>
        <w:rPr>
          <w:rFonts w:ascii="Cambria"/>
          <w:b/>
          <w:sz w:val="24"/>
        </w:rPr>
        <w:t>Effective</w:t>
      </w:r>
      <w:r>
        <w:rPr>
          <w:rFonts w:ascii="Cambria"/>
          <w:b/>
          <w:spacing w:val="-5"/>
          <w:sz w:val="24"/>
        </w:rPr>
        <w:t> </w:t>
      </w:r>
      <w:r>
        <w:rPr>
          <w:rFonts w:ascii="Cambria"/>
          <w:b/>
          <w:spacing w:val="-2"/>
          <w:sz w:val="24"/>
        </w:rPr>
        <w:t>date:</w:t>
      </w:r>
      <w:r>
        <w:rPr>
          <w:rFonts w:ascii="Cambria"/>
          <w:b/>
          <w:sz w:val="24"/>
        </w:rPr>
        <w:tab/>
      </w:r>
      <w:r>
        <w:rPr>
          <w:rFonts w:ascii="Cambria"/>
          <w:b/>
          <w:spacing w:val="-2"/>
          <w:sz w:val="24"/>
        </w:rPr>
        <w:t>10/28/2025</w:t>
      </w:r>
    </w:p>
    <w:p>
      <w:pPr>
        <w:tabs>
          <w:tab w:pos="3384" w:val="left" w:leader="none"/>
        </w:tabs>
        <w:spacing w:line="281" w:lineRule="exact" w:before="0"/>
        <w:ind w:left="360" w:right="0" w:firstLine="0"/>
        <w:jc w:val="left"/>
        <w:rPr>
          <w:rFonts w:ascii="Cambria"/>
          <w:b/>
          <w:sz w:val="24"/>
        </w:rPr>
      </w:pPr>
      <w:r>
        <w:rPr>
          <w:rFonts w:ascii="Cambria"/>
          <w:b/>
          <w:spacing w:val="-4"/>
          <w:sz w:val="24"/>
        </w:rPr>
        <w:t>Vote:</w:t>
      </w:r>
      <w:r>
        <w:rPr>
          <w:rFonts w:ascii="Cambria"/>
          <w:b/>
          <w:sz w:val="24"/>
        </w:rPr>
        <w:tab/>
        <w:t>Total</w:t>
      </w:r>
      <w:r>
        <w:rPr>
          <w:rFonts w:ascii="Cambria"/>
          <w:b/>
          <w:spacing w:val="-4"/>
          <w:sz w:val="24"/>
        </w:rPr>
        <w:t> </w:t>
      </w:r>
      <w:r>
        <w:rPr>
          <w:rFonts w:ascii="Cambria"/>
          <w:b/>
          <w:sz w:val="24"/>
        </w:rPr>
        <w:t>=</w:t>
      </w:r>
      <w:r>
        <w:rPr>
          <w:rFonts w:ascii="Cambria"/>
          <w:b/>
          <w:spacing w:val="-3"/>
          <w:sz w:val="24"/>
        </w:rPr>
        <w:t> </w:t>
      </w:r>
      <w:r>
        <w:rPr>
          <w:rFonts w:ascii="Cambria"/>
          <w:b/>
          <w:sz w:val="24"/>
        </w:rPr>
        <w:t>6;</w:t>
      </w:r>
      <w:r>
        <w:rPr>
          <w:rFonts w:ascii="Cambria"/>
          <w:b/>
          <w:spacing w:val="-1"/>
          <w:sz w:val="24"/>
        </w:rPr>
        <w:t> </w:t>
      </w:r>
      <w:r>
        <w:rPr>
          <w:rFonts w:ascii="Cambria"/>
          <w:b/>
          <w:sz w:val="24"/>
        </w:rPr>
        <w:t>For</w:t>
      </w:r>
      <w:r>
        <w:rPr>
          <w:rFonts w:ascii="Cambria"/>
          <w:b/>
          <w:spacing w:val="-3"/>
          <w:sz w:val="24"/>
        </w:rPr>
        <w:t> </w:t>
      </w:r>
      <w:r>
        <w:rPr>
          <w:rFonts w:ascii="Cambria"/>
          <w:b/>
          <w:sz w:val="24"/>
        </w:rPr>
        <w:t>=</w:t>
      </w:r>
      <w:r>
        <w:rPr>
          <w:rFonts w:ascii="Cambria"/>
          <w:b/>
          <w:spacing w:val="-2"/>
          <w:sz w:val="24"/>
        </w:rPr>
        <w:t> </w:t>
      </w:r>
      <w:r>
        <w:rPr>
          <w:rFonts w:ascii="Cambria"/>
          <w:b/>
          <w:sz w:val="24"/>
        </w:rPr>
        <w:t>6;</w:t>
      </w:r>
      <w:r>
        <w:rPr>
          <w:rFonts w:ascii="Cambria"/>
          <w:b/>
          <w:spacing w:val="-2"/>
          <w:sz w:val="24"/>
        </w:rPr>
        <w:t> </w:t>
      </w:r>
      <w:r>
        <w:rPr>
          <w:rFonts w:ascii="Cambria"/>
          <w:b/>
          <w:sz w:val="24"/>
        </w:rPr>
        <w:t>Opposed</w:t>
      </w:r>
      <w:r>
        <w:rPr>
          <w:rFonts w:ascii="Cambria"/>
          <w:b/>
          <w:spacing w:val="-1"/>
          <w:sz w:val="24"/>
        </w:rPr>
        <w:t> </w:t>
      </w:r>
      <w:r>
        <w:rPr>
          <w:rFonts w:ascii="Cambria"/>
          <w:b/>
          <w:sz w:val="24"/>
        </w:rPr>
        <w:t>=</w:t>
      </w:r>
      <w:r>
        <w:rPr>
          <w:rFonts w:ascii="Cambria"/>
          <w:b/>
          <w:spacing w:val="-2"/>
          <w:sz w:val="24"/>
        </w:rPr>
        <w:t> </w:t>
      </w:r>
      <w:r>
        <w:rPr>
          <w:rFonts w:ascii="Cambria"/>
          <w:b/>
          <w:sz w:val="24"/>
        </w:rPr>
        <w:t>0;</w:t>
      </w:r>
      <w:r>
        <w:rPr>
          <w:rFonts w:ascii="Cambria"/>
          <w:b/>
          <w:spacing w:val="-2"/>
          <w:sz w:val="24"/>
        </w:rPr>
        <w:t> </w:t>
      </w:r>
      <w:r>
        <w:rPr>
          <w:rFonts w:ascii="Cambria"/>
          <w:b/>
          <w:sz w:val="24"/>
        </w:rPr>
        <w:t>Abstained</w:t>
      </w:r>
      <w:r>
        <w:rPr>
          <w:rFonts w:ascii="Cambria"/>
          <w:b/>
          <w:spacing w:val="-2"/>
          <w:sz w:val="24"/>
        </w:rPr>
        <w:t> </w:t>
      </w:r>
      <w:r>
        <w:rPr>
          <w:rFonts w:ascii="Cambria"/>
          <w:b/>
          <w:spacing w:val="-10"/>
          <w:sz w:val="24"/>
        </w:rPr>
        <w:t>0</w:t>
      </w:r>
    </w:p>
    <w:p>
      <w:pPr>
        <w:pStyle w:val="BodyText"/>
        <w:spacing w:before="1"/>
        <w:rPr>
          <w:rFonts w:ascii="Cambria"/>
          <w:b/>
        </w:rPr>
      </w:pPr>
    </w:p>
    <w:p>
      <w:pPr>
        <w:pStyle w:val="ListParagraph"/>
        <w:numPr>
          <w:ilvl w:val="0"/>
          <w:numId w:val="1"/>
        </w:numPr>
        <w:tabs>
          <w:tab w:pos="719" w:val="left" w:leader="none"/>
        </w:tabs>
        <w:spacing w:line="281" w:lineRule="exact" w:before="0" w:after="0"/>
        <w:ind w:left="719" w:right="0" w:hanging="359"/>
        <w:jc w:val="left"/>
        <w:rPr>
          <w:rFonts w:ascii="Cambria"/>
          <w:b/>
          <w:sz w:val="24"/>
        </w:rPr>
      </w:pPr>
      <w:r>
        <w:rPr>
          <w:rFonts w:ascii="Cambria"/>
          <w:b/>
          <w:sz w:val="24"/>
        </w:rPr>
        <w:t>Continuing</w:t>
      </w:r>
      <w:r>
        <w:rPr>
          <w:rFonts w:ascii="Cambria"/>
          <w:b/>
          <w:spacing w:val="-6"/>
          <w:sz w:val="24"/>
        </w:rPr>
        <w:t> </w:t>
      </w:r>
      <w:r>
        <w:rPr>
          <w:rFonts w:ascii="Cambria"/>
          <w:b/>
          <w:sz w:val="24"/>
        </w:rPr>
        <w:t>reviews</w:t>
      </w:r>
      <w:r>
        <w:rPr>
          <w:rFonts w:ascii="Cambria"/>
          <w:b/>
          <w:spacing w:val="-4"/>
          <w:sz w:val="24"/>
        </w:rPr>
        <w:t> </w:t>
      </w:r>
      <w:r>
        <w:rPr>
          <w:rFonts w:ascii="Cambria"/>
          <w:b/>
          <w:sz w:val="24"/>
        </w:rPr>
        <w:t>requiring</w:t>
      </w:r>
      <w:r>
        <w:rPr>
          <w:rFonts w:ascii="Cambria"/>
          <w:b/>
          <w:spacing w:val="-5"/>
          <w:sz w:val="24"/>
        </w:rPr>
        <w:t> </w:t>
      </w:r>
      <w:r>
        <w:rPr>
          <w:rFonts w:ascii="Cambria"/>
          <w:b/>
          <w:sz w:val="24"/>
        </w:rPr>
        <w:t>IBC</w:t>
      </w:r>
      <w:r>
        <w:rPr>
          <w:rFonts w:ascii="Cambria"/>
          <w:b/>
          <w:spacing w:val="-5"/>
          <w:sz w:val="24"/>
        </w:rPr>
        <w:t> </w:t>
      </w:r>
      <w:r>
        <w:rPr>
          <w:rFonts w:ascii="Cambria"/>
          <w:b/>
          <w:spacing w:val="-2"/>
          <w:sz w:val="24"/>
        </w:rPr>
        <w:t>review</w:t>
      </w:r>
    </w:p>
    <w:p>
      <w:pPr>
        <w:pStyle w:val="BodyText"/>
        <w:spacing w:line="281" w:lineRule="exact"/>
        <w:ind w:left="360"/>
        <w:rPr>
          <w:rFonts w:ascii="Cambria"/>
        </w:rPr>
      </w:pPr>
      <w:r>
        <w:rPr>
          <w:rFonts w:ascii="Cambria"/>
        </w:rPr>
        <w:t>This</w:t>
      </w:r>
      <w:r>
        <w:rPr>
          <w:rFonts w:ascii="Cambria"/>
          <w:spacing w:val="-2"/>
        </w:rPr>
        <w:t> </w:t>
      </w:r>
      <w:r>
        <w:rPr>
          <w:rFonts w:ascii="Cambria"/>
        </w:rPr>
        <w:t>section</w:t>
      </w:r>
      <w:r>
        <w:rPr>
          <w:rFonts w:ascii="Cambria"/>
          <w:spacing w:val="-2"/>
        </w:rPr>
        <w:t> </w:t>
      </w:r>
      <w:r>
        <w:rPr>
          <w:rFonts w:ascii="Cambria"/>
        </w:rPr>
        <w:t>was</w:t>
      </w:r>
      <w:r>
        <w:rPr>
          <w:rFonts w:ascii="Cambria"/>
          <w:spacing w:val="-2"/>
        </w:rPr>
        <w:t> </w:t>
      </w:r>
      <w:r>
        <w:rPr>
          <w:rFonts w:ascii="Cambria"/>
        </w:rPr>
        <w:t>reviewed</w:t>
      </w:r>
      <w:r>
        <w:rPr>
          <w:rFonts w:ascii="Cambria"/>
          <w:spacing w:val="-2"/>
        </w:rPr>
        <w:t> </w:t>
      </w:r>
      <w:r>
        <w:rPr>
          <w:rFonts w:ascii="Cambria"/>
        </w:rPr>
        <w:t>and</w:t>
      </w:r>
      <w:r>
        <w:rPr>
          <w:rFonts w:ascii="Cambria"/>
          <w:spacing w:val="-2"/>
        </w:rPr>
        <w:t> </w:t>
      </w:r>
      <w:r>
        <w:rPr>
          <w:rFonts w:ascii="Cambria"/>
        </w:rPr>
        <w:t>noted</w:t>
      </w:r>
      <w:r>
        <w:rPr>
          <w:rFonts w:ascii="Cambria"/>
          <w:spacing w:val="-2"/>
        </w:rPr>
        <w:t> </w:t>
      </w:r>
      <w:r>
        <w:rPr>
          <w:rFonts w:ascii="Cambria"/>
        </w:rPr>
        <w:t>by</w:t>
      </w:r>
      <w:r>
        <w:rPr>
          <w:rFonts w:ascii="Cambria"/>
          <w:spacing w:val="-2"/>
        </w:rPr>
        <w:t> </w:t>
      </w:r>
      <w:r>
        <w:rPr>
          <w:rFonts w:ascii="Cambria"/>
        </w:rPr>
        <w:t>the</w:t>
      </w:r>
      <w:r>
        <w:rPr>
          <w:rFonts w:ascii="Cambria"/>
          <w:spacing w:val="-2"/>
        </w:rPr>
        <w:t> committee.</w:t>
      </w:r>
    </w:p>
    <w:p>
      <w:pPr>
        <w:pStyle w:val="Heading3"/>
        <w:numPr>
          <w:ilvl w:val="0"/>
          <w:numId w:val="1"/>
        </w:numPr>
        <w:tabs>
          <w:tab w:pos="719" w:val="left" w:leader="none"/>
        </w:tabs>
        <w:spacing w:line="240" w:lineRule="auto" w:before="280" w:after="0"/>
        <w:ind w:left="719" w:right="0" w:hanging="359"/>
        <w:jc w:val="left"/>
      </w:pPr>
      <w:r>
        <w:rPr/>
        <w:t>New</w:t>
      </w:r>
      <w:r>
        <w:rPr>
          <w:spacing w:val="-3"/>
        </w:rPr>
        <w:t> </w:t>
      </w:r>
      <w:r>
        <w:rPr/>
        <w:t>studies</w:t>
      </w:r>
      <w:r>
        <w:rPr>
          <w:spacing w:val="-3"/>
        </w:rPr>
        <w:t> </w:t>
      </w:r>
      <w:r>
        <w:rPr/>
        <w:t>for</w:t>
      </w:r>
      <w:r>
        <w:rPr>
          <w:spacing w:val="-3"/>
        </w:rPr>
        <w:t> </w:t>
      </w:r>
      <w:r>
        <w:rPr/>
        <w:t>committee</w:t>
      </w:r>
      <w:r>
        <w:rPr>
          <w:spacing w:val="-3"/>
        </w:rPr>
        <w:t> </w:t>
      </w:r>
      <w:r>
        <w:rPr>
          <w:spacing w:val="-2"/>
        </w:rPr>
        <w:t>review</w:t>
      </w:r>
    </w:p>
    <w:p>
      <w:pPr>
        <w:pStyle w:val="BodyText"/>
        <w:spacing w:before="1"/>
        <w:rPr>
          <w:rFonts w:ascii="Cambria"/>
          <w:b/>
        </w:rPr>
      </w:pPr>
    </w:p>
    <w:p>
      <w:pPr>
        <w:pStyle w:val="ListParagraph"/>
        <w:numPr>
          <w:ilvl w:val="1"/>
          <w:numId w:val="1"/>
        </w:numPr>
        <w:tabs>
          <w:tab w:pos="718" w:val="left" w:leader="none"/>
        </w:tabs>
        <w:spacing w:line="240" w:lineRule="auto" w:before="0" w:after="0"/>
        <w:ind w:left="718" w:right="0" w:hanging="358"/>
        <w:jc w:val="left"/>
        <w:rPr>
          <w:sz w:val="24"/>
        </w:rPr>
      </w:pPr>
      <w:r>
        <w:rPr>
          <w:sz w:val="24"/>
        </w:rPr>
        <w:t>PROTO202500029</w:t>
      </w:r>
      <w:r>
        <w:rPr>
          <w:spacing w:val="-2"/>
          <w:sz w:val="24"/>
        </w:rPr>
        <w:t> </w:t>
      </w:r>
      <w:r>
        <w:rPr>
          <w:sz w:val="24"/>
        </w:rPr>
        <w:t>Notch</w:t>
      </w:r>
      <w:r>
        <w:rPr>
          <w:spacing w:val="-1"/>
          <w:sz w:val="24"/>
        </w:rPr>
        <w:t> </w:t>
      </w:r>
      <w:r>
        <w:rPr>
          <w:sz w:val="24"/>
        </w:rPr>
        <w:t>responsive</w:t>
      </w:r>
      <w:r>
        <w:rPr>
          <w:spacing w:val="-2"/>
          <w:sz w:val="24"/>
        </w:rPr>
        <w:t> </w:t>
      </w:r>
      <w:r>
        <w:rPr>
          <w:sz w:val="24"/>
        </w:rPr>
        <w:t>gene</w:t>
      </w:r>
      <w:r>
        <w:rPr>
          <w:spacing w:val="-1"/>
          <w:sz w:val="24"/>
        </w:rPr>
        <w:t> </w:t>
      </w:r>
      <w:r>
        <w:rPr>
          <w:spacing w:val="-2"/>
          <w:sz w:val="24"/>
        </w:rPr>
        <w:t>regulation</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789"/>
      </w:tblGrid>
      <w:tr>
        <w:trPr>
          <w:trHeight w:val="280" w:hRule="atLeast"/>
        </w:trPr>
        <w:tc>
          <w:tcPr>
            <w:tcW w:w="4681" w:type="dxa"/>
          </w:tcPr>
          <w:p>
            <w:pPr>
              <w:pStyle w:val="TableParagraph"/>
              <w:rPr>
                <w:sz w:val="24"/>
              </w:rPr>
            </w:pPr>
            <w:r>
              <w:rPr>
                <w:spacing w:val="-5"/>
                <w:sz w:val="24"/>
              </w:rPr>
              <w:t>PI:</w:t>
            </w:r>
          </w:p>
        </w:tc>
        <w:tc>
          <w:tcPr>
            <w:tcW w:w="4789" w:type="dxa"/>
          </w:tcPr>
          <w:p>
            <w:pPr>
              <w:pStyle w:val="TableParagraph"/>
              <w:rPr>
                <w:rFonts w:ascii="Times New Roman"/>
                <w:sz w:val="24"/>
              </w:rPr>
            </w:pPr>
            <w:r>
              <w:rPr>
                <w:rFonts w:ascii="Times New Roman"/>
                <w:sz w:val="24"/>
              </w:rPr>
              <w:t>Julia </w:t>
            </w:r>
            <w:r>
              <w:rPr>
                <w:rFonts w:ascii="Times New Roman"/>
                <w:spacing w:val="-2"/>
                <w:sz w:val="24"/>
              </w:rPr>
              <w:t>Rogers</w:t>
            </w:r>
          </w:p>
        </w:tc>
      </w:tr>
      <w:tr>
        <w:trPr>
          <w:trHeight w:val="280" w:hRule="atLeast"/>
        </w:trPr>
        <w:tc>
          <w:tcPr>
            <w:tcW w:w="4681" w:type="dxa"/>
          </w:tcPr>
          <w:p>
            <w:pPr>
              <w:pStyle w:val="TableParagraph"/>
              <w:rPr>
                <w:sz w:val="24"/>
              </w:rPr>
            </w:pPr>
            <w:r>
              <w:rPr>
                <w:sz w:val="24"/>
              </w:rPr>
              <w:t>Submission</w:t>
            </w:r>
            <w:r>
              <w:rPr>
                <w:spacing w:val="-2"/>
                <w:sz w:val="24"/>
              </w:rPr>
              <w:t> </w:t>
            </w:r>
            <w:r>
              <w:rPr>
                <w:spacing w:val="-4"/>
                <w:sz w:val="24"/>
              </w:rPr>
              <w:t>Type:</w:t>
            </w:r>
          </w:p>
        </w:tc>
        <w:tc>
          <w:tcPr>
            <w:tcW w:w="4789" w:type="dxa"/>
          </w:tcPr>
          <w:p>
            <w:pPr>
              <w:pStyle w:val="TableParagraph"/>
              <w:rPr>
                <w:sz w:val="24"/>
              </w:rPr>
            </w:pPr>
            <w:r>
              <w:rPr>
                <w:sz w:val="24"/>
              </w:rPr>
              <w:t>Initial</w:t>
            </w:r>
            <w:r>
              <w:rPr>
                <w:spacing w:val="-6"/>
                <w:sz w:val="24"/>
              </w:rPr>
              <w:t> </w:t>
            </w:r>
            <w:r>
              <w:rPr>
                <w:spacing w:val="-2"/>
                <w:sz w:val="24"/>
              </w:rPr>
              <w:t>Protocol</w:t>
            </w:r>
          </w:p>
        </w:tc>
      </w:tr>
      <w:tr>
        <w:trPr>
          <w:trHeight w:val="282" w:hRule="atLeast"/>
        </w:trPr>
        <w:tc>
          <w:tcPr>
            <w:tcW w:w="4681" w:type="dxa"/>
          </w:tcPr>
          <w:p>
            <w:pPr>
              <w:pStyle w:val="TableParagraph"/>
              <w:spacing w:line="261" w:lineRule="exact" w:before="2"/>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1" w:lineRule="exact" w:before="2"/>
              <w:rPr>
                <w:sz w:val="24"/>
              </w:rPr>
            </w:pPr>
            <w:r>
              <w:rPr>
                <w:spacing w:val="-2"/>
                <w:sz w:val="24"/>
              </w:rPr>
              <w:t>Biosafety</w:t>
            </w:r>
          </w:p>
        </w:tc>
      </w:tr>
      <w:tr>
        <w:trPr>
          <w:trHeight w:val="832" w:hRule="atLeast"/>
        </w:trPr>
        <w:tc>
          <w:tcPr>
            <w:tcW w:w="4681" w:type="dxa"/>
          </w:tcPr>
          <w:p>
            <w:pPr>
              <w:pStyle w:val="TableParagraph"/>
              <w:spacing w:line="240" w:lineRule="auto"/>
              <w:rPr>
                <w:sz w:val="24"/>
              </w:rPr>
            </w:pPr>
            <w:r>
              <w:rPr>
                <w:spacing w:val="-2"/>
                <w:sz w:val="24"/>
              </w:rPr>
              <w:t>Funding:</w:t>
            </w:r>
          </w:p>
        </w:tc>
        <w:tc>
          <w:tcPr>
            <w:tcW w:w="4789" w:type="dxa"/>
          </w:tcPr>
          <w:p>
            <w:pPr>
              <w:pStyle w:val="TableParagraph"/>
              <w:spacing w:line="276" w:lineRule="exact"/>
              <w:rPr>
                <w:rFonts w:ascii="Times New Roman"/>
                <w:sz w:val="24"/>
              </w:rPr>
            </w:pPr>
            <w:r>
              <w:rPr>
                <w:sz w:val="24"/>
              </w:rPr>
              <w:t>Name: </w:t>
            </w:r>
            <w:r>
              <w:rPr>
                <w:rFonts w:ascii="Times New Roman"/>
                <w:sz w:val="24"/>
              </w:rPr>
              <w:t>National Institutes of Health, Grant Office</w:t>
            </w:r>
            <w:r>
              <w:rPr>
                <w:rFonts w:ascii="Times New Roman"/>
                <w:spacing w:val="-8"/>
                <w:sz w:val="24"/>
              </w:rPr>
              <w:t> </w:t>
            </w:r>
            <w:r>
              <w:rPr>
                <w:rFonts w:ascii="Times New Roman"/>
                <w:sz w:val="24"/>
              </w:rPr>
              <w:t>ID:</w:t>
            </w:r>
            <w:r>
              <w:rPr>
                <w:rFonts w:ascii="Times New Roman"/>
                <w:spacing w:val="-9"/>
                <w:sz w:val="24"/>
              </w:rPr>
              <w:t> </w:t>
            </w:r>
            <w:r>
              <w:rPr>
                <w:rFonts w:ascii="Times New Roman"/>
                <w:sz w:val="24"/>
              </w:rPr>
              <w:t>FP00014168,</w:t>
            </w:r>
            <w:r>
              <w:rPr>
                <w:rFonts w:ascii="Times New Roman"/>
                <w:spacing w:val="-7"/>
                <w:sz w:val="24"/>
              </w:rPr>
              <w:t> </w:t>
            </w:r>
            <w:r>
              <w:rPr>
                <w:rFonts w:ascii="Times New Roman"/>
                <w:sz w:val="24"/>
              </w:rPr>
              <w:t>Funding</w:t>
            </w:r>
            <w:r>
              <w:rPr>
                <w:rFonts w:ascii="Times New Roman"/>
                <w:spacing w:val="-9"/>
                <w:sz w:val="24"/>
              </w:rPr>
              <w:t> </w:t>
            </w:r>
            <w:r>
              <w:rPr>
                <w:rFonts w:ascii="Times New Roman"/>
                <w:sz w:val="24"/>
              </w:rPr>
              <w:t>Source</w:t>
            </w:r>
            <w:r>
              <w:rPr>
                <w:rFonts w:ascii="Times New Roman"/>
                <w:spacing w:val="-8"/>
                <w:sz w:val="24"/>
              </w:rPr>
              <w:t> </w:t>
            </w:r>
            <w:r>
              <w:rPr>
                <w:rFonts w:ascii="Times New Roman"/>
                <w:sz w:val="24"/>
              </w:rPr>
              <w:t>ID: </w:t>
            </w:r>
            <w:r>
              <w:rPr>
                <w:rFonts w:ascii="Times New Roman"/>
                <w:spacing w:val="-2"/>
                <w:sz w:val="24"/>
              </w:rPr>
              <w:t>R00GM144750</w:t>
            </w:r>
          </w:p>
        </w:tc>
      </w:tr>
      <w:tr>
        <w:trPr>
          <w:trHeight w:val="282" w:hRule="atLeast"/>
        </w:trPr>
        <w:tc>
          <w:tcPr>
            <w:tcW w:w="4681" w:type="dxa"/>
          </w:tcPr>
          <w:p>
            <w:pPr>
              <w:pStyle w:val="TableParagraph"/>
              <w:spacing w:line="263" w:lineRule="exact"/>
              <w:rPr>
                <w:sz w:val="24"/>
              </w:rPr>
            </w:pPr>
            <w:r>
              <w:rPr>
                <w:spacing w:val="-2"/>
                <w:sz w:val="24"/>
              </w:rPr>
              <w:t>Training:</w:t>
            </w:r>
          </w:p>
        </w:tc>
        <w:tc>
          <w:tcPr>
            <w:tcW w:w="4789" w:type="dxa"/>
          </w:tcPr>
          <w:p>
            <w:pPr>
              <w:pStyle w:val="TableParagraph"/>
              <w:spacing w:line="263" w:lineRule="exact"/>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1" w:hRule="atLeast"/>
        </w:trPr>
        <w:tc>
          <w:tcPr>
            <w:tcW w:w="4681" w:type="dxa"/>
          </w:tcPr>
          <w:p>
            <w:pPr>
              <w:pStyle w:val="TableParagraph"/>
              <w:spacing w:line="280" w:lineRule="exact"/>
              <w:ind w:right="89"/>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pacing w:val="-4"/>
                <w:sz w:val="24"/>
              </w:rPr>
              <w:t>IIID</w:t>
            </w:r>
          </w:p>
        </w:tc>
      </w:tr>
      <w:tr>
        <w:trPr>
          <w:trHeight w:val="282" w:hRule="atLeast"/>
        </w:trPr>
        <w:tc>
          <w:tcPr>
            <w:tcW w:w="4681" w:type="dxa"/>
          </w:tcPr>
          <w:p>
            <w:pPr>
              <w:pStyle w:val="TableParagraph"/>
              <w:spacing w:line="263" w:lineRule="exact"/>
              <w:rPr>
                <w:sz w:val="24"/>
              </w:rPr>
            </w:pPr>
            <w:r>
              <w:rPr>
                <w:sz w:val="24"/>
              </w:rPr>
              <w:t>Containment</w:t>
            </w:r>
            <w:r>
              <w:rPr>
                <w:spacing w:val="-8"/>
                <w:sz w:val="24"/>
              </w:rPr>
              <w:t> </w:t>
            </w:r>
            <w:r>
              <w:rPr>
                <w:spacing w:val="-2"/>
                <w:sz w:val="24"/>
              </w:rPr>
              <w:t>Conditions:</w:t>
            </w:r>
          </w:p>
        </w:tc>
        <w:tc>
          <w:tcPr>
            <w:tcW w:w="4789" w:type="dxa"/>
          </w:tcPr>
          <w:p>
            <w:pPr>
              <w:pStyle w:val="TableParagraph"/>
              <w:spacing w:line="263" w:lineRule="exact"/>
              <w:rPr>
                <w:sz w:val="24"/>
              </w:rPr>
            </w:pPr>
            <w:r>
              <w:rPr>
                <w:spacing w:val="-2"/>
                <w:sz w:val="24"/>
              </w:rPr>
              <w:t>BSL-</w:t>
            </w:r>
            <w:r>
              <w:rPr>
                <w:spacing w:val="-10"/>
                <w:sz w:val="24"/>
              </w:rPr>
              <w:t>2</w:t>
            </w:r>
          </w:p>
        </w:tc>
      </w:tr>
    </w:tbl>
    <w:p>
      <w:pPr>
        <w:spacing w:line="281" w:lineRule="exact" w:before="4"/>
        <w:ind w:left="360" w:right="0" w:firstLine="0"/>
        <w:jc w:val="left"/>
        <w:rPr>
          <w:rFonts w:ascii="Cambria"/>
          <w:sz w:val="24"/>
        </w:rPr>
      </w:pPr>
      <w:r>
        <w:rPr>
          <w:rFonts w:ascii="Cambria"/>
          <w:b/>
          <w:sz w:val="24"/>
        </w:rPr>
        <w:t>Determination:</w:t>
      </w:r>
      <w:r>
        <w:rPr>
          <w:rFonts w:ascii="Cambria"/>
          <w:b/>
          <w:spacing w:val="-8"/>
          <w:sz w:val="24"/>
        </w:rPr>
        <w:t> </w:t>
      </w:r>
      <w:r>
        <w:rPr>
          <w:rFonts w:ascii="Cambria"/>
          <w:sz w:val="24"/>
        </w:rPr>
        <w:t>Modifications</w:t>
      </w:r>
      <w:r>
        <w:rPr>
          <w:rFonts w:ascii="Cambria"/>
          <w:spacing w:val="-8"/>
          <w:sz w:val="24"/>
        </w:rPr>
        <w:t> </w:t>
      </w:r>
      <w:r>
        <w:rPr>
          <w:rFonts w:ascii="Cambria"/>
          <w:spacing w:val="-2"/>
          <w:sz w:val="24"/>
        </w:rPr>
        <w:t>Required</w:t>
      </w:r>
    </w:p>
    <w:p>
      <w:pPr>
        <w:pStyle w:val="Heading3"/>
        <w:spacing w:line="281" w:lineRule="exact"/>
        <w:ind w:left="360"/>
      </w:pPr>
      <w:r>
        <w:rPr/>
        <w:t>Modifications</w:t>
      </w:r>
      <w:r>
        <w:rPr>
          <w:spacing w:val="-6"/>
        </w:rPr>
        <w:t> </w:t>
      </w:r>
      <w:r>
        <w:rPr/>
        <w:t>(If</w:t>
      </w:r>
      <w:r>
        <w:rPr>
          <w:spacing w:val="-4"/>
        </w:rPr>
        <w:t> </w:t>
      </w:r>
      <w:r>
        <w:rPr>
          <w:spacing w:val="-2"/>
        </w:rPr>
        <w:t>Applicable):</w:t>
      </w:r>
    </w:p>
    <w:p>
      <w:pPr>
        <w:pStyle w:val="ListParagraph"/>
        <w:numPr>
          <w:ilvl w:val="2"/>
          <w:numId w:val="1"/>
        </w:numPr>
        <w:tabs>
          <w:tab w:pos="528" w:val="left" w:leader="none"/>
        </w:tabs>
        <w:spacing w:line="280" w:lineRule="exact" w:before="0" w:after="0"/>
        <w:ind w:left="528" w:right="0" w:hanging="168"/>
        <w:jc w:val="left"/>
        <w:rPr>
          <w:rFonts w:ascii="Cambria"/>
          <w:sz w:val="24"/>
        </w:rPr>
      </w:pPr>
      <w:r>
        <w:rPr>
          <w:sz w:val="24"/>
        </w:rPr>
        <w:t>In</w:t>
      </w:r>
      <w:r>
        <w:rPr>
          <w:spacing w:val="-3"/>
          <w:sz w:val="24"/>
        </w:rPr>
        <w:t> </w:t>
      </w:r>
      <w:r>
        <w:rPr>
          <w:sz w:val="24"/>
        </w:rPr>
        <w:t>Section:</w:t>
      </w:r>
      <w:r>
        <w:rPr>
          <w:spacing w:val="-3"/>
          <w:sz w:val="24"/>
        </w:rPr>
        <w:t> </w:t>
      </w:r>
      <w:r>
        <w:rPr>
          <w:sz w:val="24"/>
        </w:rPr>
        <w:t>Biosafety</w:t>
      </w:r>
      <w:r>
        <w:rPr>
          <w:spacing w:val="-2"/>
          <w:sz w:val="24"/>
        </w:rPr>
        <w:t> Summary</w:t>
      </w:r>
    </w:p>
    <w:p>
      <w:pPr>
        <w:pStyle w:val="BodyText"/>
        <w:ind w:left="360" w:right="403"/>
      </w:pPr>
      <w:r>
        <w:rPr/>
        <w:t>Item</w:t>
      </w:r>
      <w:r>
        <w:rPr>
          <w:spacing w:val="-2"/>
        </w:rPr>
        <w:t> </w:t>
      </w:r>
      <w:r>
        <w:rPr/>
        <w:t>1.</w:t>
      </w:r>
      <w:r>
        <w:rPr>
          <w:spacing w:val="-2"/>
        </w:rPr>
        <w:t> </w:t>
      </w:r>
      <w:r>
        <w:rPr/>
        <w:t>The</w:t>
      </w:r>
      <w:r>
        <w:rPr>
          <w:spacing w:val="-3"/>
        </w:rPr>
        <w:t> </w:t>
      </w:r>
      <w:r>
        <w:rPr/>
        <w:t>PI</w:t>
      </w:r>
      <w:r>
        <w:rPr>
          <w:spacing w:val="-6"/>
        </w:rPr>
        <w:t> </w:t>
      </w:r>
      <w:r>
        <w:rPr/>
        <w:t>describes</w:t>
      </w:r>
      <w:r>
        <w:rPr>
          <w:spacing w:val="-1"/>
        </w:rPr>
        <w:t> </w:t>
      </w:r>
      <w:r>
        <w:rPr/>
        <w:t>use</w:t>
      </w:r>
      <w:r>
        <w:rPr>
          <w:spacing w:val="-3"/>
        </w:rPr>
        <w:t> </w:t>
      </w:r>
      <w:r>
        <w:rPr/>
        <w:t>of</w:t>
      </w:r>
      <w:r>
        <w:rPr>
          <w:spacing w:val="-2"/>
        </w:rPr>
        <w:t> </w:t>
      </w:r>
      <w:r>
        <w:rPr/>
        <w:t>murine</w:t>
      </w:r>
      <w:r>
        <w:rPr>
          <w:spacing w:val="-2"/>
        </w:rPr>
        <w:t> </w:t>
      </w:r>
      <w:r>
        <w:rPr/>
        <w:t>stem</w:t>
      </w:r>
      <w:r>
        <w:rPr>
          <w:spacing w:val="-2"/>
        </w:rPr>
        <w:t> </w:t>
      </w:r>
      <w:r>
        <w:rPr/>
        <w:t>cell</w:t>
      </w:r>
      <w:r>
        <w:rPr>
          <w:spacing w:val="-2"/>
        </w:rPr>
        <w:t> </w:t>
      </w:r>
      <w:r>
        <w:rPr/>
        <w:t>virus</w:t>
      </w:r>
      <w:r>
        <w:rPr>
          <w:spacing w:val="-3"/>
        </w:rPr>
        <w:t> </w:t>
      </w:r>
      <w:r>
        <w:rPr/>
        <w:t>retrovirus</w:t>
      </w:r>
      <w:r>
        <w:rPr>
          <w:spacing w:val="-3"/>
        </w:rPr>
        <w:t> </w:t>
      </w:r>
      <w:r>
        <w:rPr/>
        <w:t>system</w:t>
      </w:r>
      <w:r>
        <w:rPr>
          <w:spacing w:val="-2"/>
        </w:rPr>
        <w:t> </w:t>
      </w:r>
      <w:r>
        <w:rPr/>
        <w:t>(MigR1)</w:t>
      </w:r>
      <w:r>
        <w:rPr>
          <w:spacing w:val="-2"/>
        </w:rPr>
        <w:t> </w:t>
      </w:r>
      <w:r>
        <w:rPr/>
        <w:t>and</w:t>
      </w:r>
      <w:r>
        <w:rPr>
          <w:spacing w:val="-2"/>
        </w:rPr>
        <w:t> </w:t>
      </w:r>
      <w:r>
        <w:rPr/>
        <w:t>MMLV</w:t>
      </w:r>
      <w:r>
        <w:rPr>
          <w:spacing w:val="-3"/>
        </w:rPr>
        <w:t> </w:t>
      </w:r>
      <w:r>
        <w:rPr/>
        <w:t>in other sections of the protocol. Therefore, select the “Viruses or Prions” option from the drop down menu and provide requested information on the new Viruses page.</w:t>
      </w:r>
    </w:p>
    <w:p>
      <w:pPr>
        <w:pStyle w:val="ListParagraph"/>
        <w:numPr>
          <w:ilvl w:val="2"/>
          <w:numId w:val="1"/>
        </w:numPr>
        <w:tabs>
          <w:tab w:pos="613" w:val="left" w:leader="none"/>
        </w:tabs>
        <w:spacing w:line="240" w:lineRule="auto" w:before="0" w:after="0"/>
        <w:ind w:left="613" w:right="0" w:hanging="253"/>
        <w:jc w:val="left"/>
        <w:rPr>
          <w:sz w:val="24"/>
        </w:rPr>
      </w:pPr>
      <w:r>
        <w:rPr>
          <w:sz w:val="24"/>
        </w:rPr>
        <w:t>In</w:t>
      </w:r>
      <w:r>
        <w:rPr>
          <w:spacing w:val="-3"/>
          <w:sz w:val="24"/>
        </w:rPr>
        <w:t> </w:t>
      </w:r>
      <w:r>
        <w:rPr>
          <w:sz w:val="24"/>
        </w:rPr>
        <w:t>Section:</w:t>
      </w:r>
      <w:r>
        <w:rPr>
          <w:spacing w:val="-3"/>
          <w:sz w:val="24"/>
        </w:rPr>
        <w:t> </w:t>
      </w:r>
      <w:r>
        <w:rPr>
          <w:spacing w:val="-2"/>
          <w:sz w:val="24"/>
        </w:rPr>
        <w:t>Biohazards</w:t>
      </w:r>
    </w:p>
    <w:p>
      <w:pPr>
        <w:pStyle w:val="BodyText"/>
        <w:ind w:left="360"/>
      </w:pPr>
      <w:r>
        <w:rPr/>
        <w:t>Item</w:t>
      </w:r>
      <w:r>
        <w:rPr>
          <w:spacing w:val="-4"/>
        </w:rPr>
        <w:t> </w:t>
      </w:r>
      <w:r>
        <w:rPr/>
        <w:t>1.</w:t>
      </w:r>
      <w:r>
        <w:rPr>
          <w:spacing w:val="-2"/>
        </w:rPr>
        <w:t> </w:t>
      </w:r>
      <w:r>
        <w:rPr/>
        <w:t>MMLV</w:t>
      </w:r>
      <w:r>
        <w:rPr>
          <w:spacing w:val="-1"/>
        </w:rPr>
        <w:t> </w:t>
      </w:r>
      <w:r>
        <w:rPr/>
        <w:t>and</w:t>
      </w:r>
      <w:r>
        <w:rPr>
          <w:spacing w:val="-1"/>
        </w:rPr>
        <w:t> </w:t>
      </w:r>
      <w:r>
        <w:rPr/>
        <w:t>MSCV</w:t>
      </w:r>
      <w:r>
        <w:rPr>
          <w:spacing w:val="-3"/>
        </w:rPr>
        <w:t> </w:t>
      </w:r>
      <w:r>
        <w:rPr/>
        <w:t>vectors</w:t>
      </w:r>
      <w:r>
        <w:rPr>
          <w:spacing w:val="-2"/>
        </w:rPr>
        <w:t> </w:t>
      </w:r>
      <w:r>
        <w:rPr/>
        <w:t>should</w:t>
      </w:r>
      <w:r>
        <w:rPr>
          <w:spacing w:val="-2"/>
        </w:rPr>
        <w:t> </w:t>
      </w:r>
      <w:r>
        <w:rPr/>
        <w:t>be</w:t>
      </w:r>
      <w:r>
        <w:rPr>
          <w:spacing w:val="-3"/>
        </w:rPr>
        <w:t> </w:t>
      </w:r>
      <w:r>
        <w:rPr/>
        <w:t>listed</w:t>
      </w:r>
      <w:r>
        <w:rPr>
          <w:spacing w:val="-1"/>
        </w:rPr>
        <w:t> </w:t>
      </w:r>
      <w:r>
        <w:rPr>
          <w:spacing w:val="-2"/>
        </w:rPr>
        <w:t>here.</w:t>
      </w:r>
    </w:p>
    <w:p>
      <w:pPr>
        <w:pStyle w:val="ListParagraph"/>
        <w:numPr>
          <w:ilvl w:val="2"/>
          <w:numId w:val="1"/>
        </w:numPr>
        <w:tabs>
          <w:tab w:pos="680" w:val="left" w:leader="none"/>
        </w:tabs>
        <w:spacing w:line="240" w:lineRule="auto" w:before="0" w:after="0"/>
        <w:ind w:left="360" w:right="3796" w:firstLine="0"/>
        <w:jc w:val="left"/>
        <w:rPr>
          <w:sz w:val="24"/>
        </w:rPr>
      </w:pPr>
      <w:r>
        <w:rPr>
          <w:sz w:val="24"/>
        </w:rPr>
        <w:t>In</w:t>
      </w:r>
      <w:r>
        <w:rPr>
          <w:spacing w:val="-7"/>
          <w:sz w:val="24"/>
        </w:rPr>
        <w:t> </w:t>
      </w:r>
      <w:r>
        <w:rPr>
          <w:sz w:val="24"/>
        </w:rPr>
        <w:t>Section:</w:t>
      </w:r>
      <w:r>
        <w:rPr>
          <w:spacing w:val="-7"/>
          <w:sz w:val="24"/>
        </w:rPr>
        <w:t> </w:t>
      </w:r>
      <w:r>
        <w:rPr>
          <w:sz w:val="24"/>
        </w:rPr>
        <w:t>Recombinant</w:t>
      </w:r>
      <w:r>
        <w:rPr>
          <w:spacing w:val="-7"/>
          <w:sz w:val="24"/>
        </w:rPr>
        <w:t> </w:t>
      </w:r>
      <w:r>
        <w:rPr>
          <w:sz w:val="24"/>
        </w:rPr>
        <w:t>or</w:t>
      </w:r>
      <w:r>
        <w:rPr>
          <w:spacing w:val="-7"/>
          <w:sz w:val="24"/>
        </w:rPr>
        <w:t> </w:t>
      </w:r>
      <w:r>
        <w:rPr>
          <w:sz w:val="24"/>
        </w:rPr>
        <w:t>Synthetic</w:t>
      </w:r>
      <w:r>
        <w:rPr>
          <w:spacing w:val="-7"/>
          <w:sz w:val="24"/>
        </w:rPr>
        <w:t> </w:t>
      </w:r>
      <w:r>
        <w:rPr>
          <w:sz w:val="24"/>
        </w:rPr>
        <w:t>Nucleic</w:t>
      </w:r>
      <w:r>
        <w:rPr>
          <w:spacing w:val="-6"/>
          <w:sz w:val="24"/>
        </w:rPr>
        <w:t> </w:t>
      </w:r>
      <w:r>
        <w:rPr>
          <w:sz w:val="24"/>
        </w:rPr>
        <w:t>Acid</w:t>
      </w:r>
      <w:r>
        <w:rPr>
          <w:spacing w:val="-7"/>
          <w:sz w:val="24"/>
        </w:rPr>
        <w:t> </w:t>
      </w:r>
      <w:r>
        <w:rPr>
          <w:sz w:val="24"/>
        </w:rPr>
        <w:t>Usage Item 1. III F does not apply. Please unselect Section III-F.</w:t>
      </w:r>
    </w:p>
    <w:p>
      <w:pPr>
        <w:pStyle w:val="ListParagraph"/>
        <w:numPr>
          <w:ilvl w:val="2"/>
          <w:numId w:val="1"/>
        </w:numPr>
        <w:tabs>
          <w:tab w:pos="666" w:val="left" w:leader="none"/>
        </w:tabs>
        <w:spacing w:line="240" w:lineRule="auto" w:before="0" w:after="0"/>
        <w:ind w:left="666" w:right="0" w:hanging="306"/>
        <w:jc w:val="left"/>
        <w:rPr>
          <w:sz w:val="24"/>
        </w:rPr>
      </w:pPr>
      <w:r>
        <w:rPr>
          <w:sz w:val="24"/>
        </w:rPr>
        <w:t>In</w:t>
      </w:r>
      <w:r>
        <w:rPr>
          <w:spacing w:val="-1"/>
          <w:sz w:val="24"/>
        </w:rPr>
        <w:t> </w:t>
      </w:r>
      <w:r>
        <w:rPr>
          <w:sz w:val="24"/>
        </w:rPr>
        <w:t>Section:</w:t>
      </w:r>
      <w:r>
        <w:rPr>
          <w:spacing w:val="-1"/>
          <w:sz w:val="24"/>
        </w:rPr>
        <w:t> </w:t>
      </w:r>
      <w:r>
        <w:rPr>
          <w:sz w:val="24"/>
        </w:rPr>
        <w:t>Risk</w:t>
      </w:r>
      <w:r>
        <w:rPr>
          <w:spacing w:val="-1"/>
          <w:sz w:val="24"/>
        </w:rPr>
        <w:t> </w:t>
      </w:r>
      <w:r>
        <w:rPr>
          <w:sz w:val="24"/>
        </w:rPr>
        <w:t>Group</w:t>
      </w:r>
      <w:r>
        <w:rPr>
          <w:spacing w:val="-1"/>
          <w:sz w:val="24"/>
        </w:rPr>
        <w:t> </w:t>
      </w:r>
      <w:r>
        <w:rPr>
          <w:sz w:val="24"/>
        </w:rPr>
        <w:t>and</w:t>
      </w:r>
      <w:r>
        <w:rPr>
          <w:spacing w:val="-1"/>
          <w:sz w:val="24"/>
        </w:rPr>
        <w:t> </w:t>
      </w:r>
      <w:r>
        <w:rPr>
          <w:sz w:val="24"/>
        </w:rPr>
        <w:t>Containment</w:t>
      </w:r>
      <w:r>
        <w:rPr>
          <w:spacing w:val="-1"/>
          <w:sz w:val="24"/>
        </w:rPr>
        <w:t> </w:t>
      </w:r>
      <w:r>
        <w:rPr>
          <w:spacing w:val="-2"/>
          <w:sz w:val="24"/>
        </w:rPr>
        <w:t>Practices</w:t>
      </w:r>
    </w:p>
    <w:p>
      <w:pPr>
        <w:pStyle w:val="BodyText"/>
        <w:ind w:left="360"/>
      </w:pPr>
      <w:r>
        <w:rPr/>
        <w:t>Item</w:t>
      </w:r>
      <w:r>
        <w:rPr>
          <w:spacing w:val="-2"/>
        </w:rPr>
        <w:t> </w:t>
      </w:r>
      <w:r>
        <w:rPr/>
        <w:t>1.</w:t>
      </w:r>
      <w:r>
        <w:rPr>
          <w:spacing w:val="-1"/>
        </w:rPr>
        <w:t> </w:t>
      </w:r>
      <w:r>
        <w:rPr/>
        <w:t>MMLV and</w:t>
      </w:r>
      <w:r>
        <w:rPr>
          <w:spacing w:val="-2"/>
        </w:rPr>
        <w:t> </w:t>
      </w:r>
      <w:r>
        <w:rPr/>
        <w:t>MSCV</w:t>
      </w:r>
      <w:r>
        <w:rPr>
          <w:spacing w:val="-2"/>
        </w:rPr>
        <w:t> </w:t>
      </w:r>
      <w:r>
        <w:rPr/>
        <w:t>vectors</w:t>
      </w:r>
      <w:r>
        <w:rPr>
          <w:spacing w:val="-2"/>
        </w:rPr>
        <w:t> </w:t>
      </w:r>
      <w:r>
        <w:rPr/>
        <w:t>are</w:t>
      </w:r>
      <w:r>
        <w:rPr>
          <w:spacing w:val="-3"/>
        </w:rPr>
        <w:t> </w:t>
      </w:r>
      <w:r>
        <w:rPr/>
        <w:t>RG1</w:t>
      </w:r>
      <w:r>
        <w:rPr>
          <w:spacing w:val="-1"/>
        </w:rPr>
        <w:t> </w:t>
      </w:r>
      <w:r>
        <w:rPr/>
        <w:t>not</w:t>
      </w:r>
      <w:r>
        <w:rPr>
          <w:spacing w:val="1"/>
        </w:rPr>
        <w:t> </w:t>
      </w:r>
      <w:r>
        <w:rPr/>
        <w:t>RG2.</w:t>
      </w:r>
      <w:r>
        <w:rPr>
          <w:spacing w:val="-2"/>
        </w:rPr>
        <w:t> </w:t>
      </w:r>
      <w:r>
        <w:rPr/>
        <w:t>Please</w:t>
      </w:r>
      <w:r>
        <w:rPr>
          <w:spacing w:val="-2"/>
        </w:rPr>
        <w:t> </w:t>
      </w:r>
      <w:r>
        <w:rPr/>
        <w:t>change</w:t>
      </w:r>
      <w:r>
        <w:rPr>
          <w:spacing w:val="-2"/>
        </w:rPr>
        <w:t> </w:t>
      </w:r>
      <w:r>
        <w:rPr/>
        <w:t>to</w:t>
      </w:r>
      <w:r>
        <w:rPr>
          <w:spacing w:val="-1"/>
        </w:rPr>
        <w:t> </w:t>
      </w:r>
      <w:r>
        <w:rPr>
          <w:spacing w:val="-4"/>
        </w:rPr>
        <w:t>RG1.</w:t>
      </w:r>
    </w:p>
    <w:p>
      <w:pPr>
        <w:pStyle w:val="ListParagraph"/>
        <w:numPr>
          <w:ilvl w:val="2"/>
          <w:numId w:val="1"/>
        </w:numPr>
        <w:tabs>
          <w:tab w:pos="600" w:val="left" w:leader="none"/>
        </w:tabs>
        <w:spacing w:line="240" w:lineRule="auto" w:before="0" w:after="0"/>
        <w:ind w:left="600" w:right="0" w:hanging="240"/>
        <w:jc w:val="left"/>
        <w:rPr>
          <w:sz w:val="24"/>
        </w:rPr>
      </w:pPr>
      <w:r>
        <w:rPr>
          <w:sz w:val="24"/>
        </w:rPr>
        <w:t>In</w:t>
      </w:r>
      <w:r>
        <w:rPr>
          <w:spacing w:val="-1"/>
          <w:sz w:val="24"/>
        </w:rPr>
        <w:t> </w:t>
      </w:r>
      <w:r>
        <w:rPr>
          <w:sz w:val="24"/>
        </w:rPr>
        <w:t>Section:</w:t>
      </w:r>
      <w:r>
        <w:rPr>
          <w:spacing w:val="-1"/>
          <w:sz w:val="24"/>
        </w:rPr>
        <w:t> </w:t>
      </w:r>
      <w:r>
        <w:rPr>
          <w:sz w:val="24"/>
        </w:rPr>
        <w:t>Exposure Assessment</w:t>
      </w:r>
      <w:r>
        <w:rPr>
          <w:spacing w:val="-1"/>
          <w:sz w:val="24"/>
        </w:rPr>
        <w:t> </w:t>
      </w:r>
      <w:r>
        <w:rPr>
          <w:sz w:val="24"/>
        </w:rPr>
        <w:t>and</w:t>
      </w:r>
      <w:r>
        <w:rPr>
          <w:spacing w:val="-1"/>
          <w:sz w:val="24"/>
        </w:rPr>
        <w:t> </w:t>
      </w:r>
      <w:r>
        <w:rPr>
          <w:sz w:val="24"/>
        </w:rPr>
        <w:t>Protective</w:t>
      </w:r>
      <w:r>
        <w:rPr>
          <w:spacing w:val="-1"/>
          <w:sz w:val="24"/>
        </w:rPr>
        <w:t> </w:t>
      </w:r>
      <w:r>
        <w:rPr>
          <w:spacing w:val="-2"/>
          <w:sz w:val="24"/>
        </w:rPr>
        <w:t>Equipment</w:t>
      </w:r>
    </w:p>
    <w:p>
      <w:pPr>
        <w:pStyle w:val="BodyText"/>
        <w:ind w:left="360" w:right="390"/>
      </w:pPr>
      <w:r>
        <w:rPr/>
        <w:t>Item 1. The parental MMLV- and MSCV-based vectors, when pseudo typed with VSV-G, produce infectious, replication-defective viral particles capable of transducing human cells, which carry a potential risk of insertional mutagenesis. The PI</w:t>
      </w:r>
      <w:r>
        <w:rPr>
          <w:spacing w:val="-1"/>
        </w:rPr>
        <w:t> </w:t>
      </w:r>
      <w:r>
        <w:rPr/>
        <w:t>should acknowledge this possible consequence</w:t>
      </w:r>
      <w:r>
        <w:rPr>
          <w:spacing w:val="-4"/>
        </w:rPr>
        <w:t> </w:t>
      </w:r>
      <w:r>
        <w:rPr/>
        <w:t>of</w:t>
      </w:r>
      <w:r>
        <w:rPr>
          <w:spacing w:val="-2"/>
        </w:rPr>
        <w:t> </w:t>
      </w:r>
      <w:r>
        <w:rPr/>
        <w:t>exposure</w:t>
      </w:r>
      <w:r>
        <w:rPr>
          <w:spacing w:val="-3"/>
        </w:rPr>
        <w:t> </w:t>
      </w:r>
      <w:r>
        <w:rPr/>
        <w:t>to</w:t>
      </w:r>
      <w:r>
        <w:rPr>
          <w:spacing w:val="-3"/>
        </w:rPr>
        <w:t> </w:t>
      </w:r>
      <w:r>
        <w:rPr/>
        <w:t>these</w:t>
      </w:r>
      <w:r>
        <w:rPr>
          <w:spacing w:val="-4"/>
        </w:rPr>
        <w:t> </w:t>
      </w:r>
      <w:r>
        <w:rPr/>
        <w:t>viral</w:t>
      </w:r>
      <w:r>
        <w:rPr>
          <w:spacing w:val="-3"/>
        </w:rPr>
        <w:t> </w:t>
      </w:r>
      <w:r>
        <w:rPr/>
        <w:t>vectors.</w:t>
      </w:r>
      <w:r>
        <w:rPr>
          <w:spacing w:val="-1"/>
        </w:rPr>
        <w:t> </w:t>
      </w:r>
      <w:r>
        <w:rPr/>
        <w:t>In</w:t>
      </w:r>
      <w:r>
        <w:rPr>
          <w:spacing w:val="-2"/>
        </w:rPr>
        <w:t> </w:t>
      </w:r>
      <w:r>
        <w:rPr/>
        <w:t>addition,</w:t>
      </w:r>
      <w:r>
        <w:rPr>
          <w:spacing w:val="-3"/>
        </w:rPr>
        <w:t> </w:t>
      </w:r>
      <w:r>
        <w:rPr/>
        <w:t>since</w:t>
      </w:r>
      <w:r>
        <w:rPr>
          <w:spacing w:val="-5"/>
        </w:rPr>
        <w:t> </w:t>
      </w:r>
      <w:r>
        <w:rPr/>
        <w:t>the</w:t>
      </w:r>
      <w:r>
        <w:rPr>
          <w:spacing w:val="-3"/>
        </w:rPr>
        <w:t> </w:t>
      </w:r>
      <w:r>
        <w:rPr/>
        <w:t>protocol</w:t>
      </w:r>
      <w:r>
        <w:rPr>
          <w:spacing w:val="-3"/>
        </w:rPr>
        <w:t> </w:t>
      </w:r>
      <w:r>
        <w:rPr/>
        <w:t>involves</w:t>
      </w:r>
      <w:r>
        <w:rPr>
          <w:spacing w:val="-4"/>
        </w:rPr>
        <w:t> </w:t>
      </w:r>
      <w:r>
        <w:rPr/>
        <w:t>the</w:t>
      </w:r>
      <w:r>
        <w:rPr>
          <w:spacing w:val="-3"/>
        </w:rPr>
        <w:t> </w:t>
      </w:r>
      <w:r>
        <w:rPr/>
        <w:t>use</w:t>
      </w:r>
      <w:r>
        <w:rPr>
          <w:spacing w:val="-5"/>
        </w:rPr>
        <w:t> </w:t>
      </w:r>
      <w:r>
        <w:rPr/>
        <w:t>of human cell lines, the PI should also address potential consequences in the event of exposure to bloodborne pathogens.</w:t>
      </w:r>
    </w:p>
    <w:p>
      <w:pPr>
        <w:pStyle w:val="BodyText"/>
        <w:spacing w:before="8"/>
      </w:pPr>
    </w:p>
    <w:p>
      <w:pPr>
        <w:spacing w:line="281" w:lineRule="exact" w:before="0"/>
        <w:ind w:left="360" w:right="0" w:firstLine="0"/>
        <w:jc w:val="left"/>
        <w:rPr>
          <w:rFonts w:ascii="Cambria"/>
          <w:sz w:val="24"/>
        </w:rPr>
      </w:pPr>
      <w:r>
        <w:rPr>
          <w:rFonts w:ascii="Cambria"/>
          <w:b/>
          <w:sz w:val="24"/>
        </w:rPr>
        <w:t>Effective</w:t>
      </w:r>
      <w:r>
        <w:rPr>
          <w:rFonts w:ascii="Cambria"/>
          <w:b/>
          <w:spacing w:val="-4"/>
          <w:sz w:val="24"/>
        </w:rPr>
        <w:t> </w:t>
      </w:r>
      <w:r>
        <w:rPr>
          <w:rFonts w:ascii="Cambria"/>
          <w:b/>
          <w:sz w:val="24"/>
        </w:rPr>
        <w:t>Date:</w:t>
      </w:r>
      <w:r>
        <w:rPr>
          <w:rFonts w:ascii="Cambria"/>
          <w:b/>
          <w:spacing w:val="-2"/>
          <w:sz w:val="24"/>
        </w:rPr>
        <w:t> </w:t>
      </w:r>
      <w:r>
        <w:rPr>
          <w:rFonts w:ascii="Cambria"/>
          <w:spacing w:val="-2"/>
          <w:sz w:val="24"/>
        </w:rPr>
        <w:t>10/30/2025</w:t>
      </w:r>
    </w:p>
    <w:p>
      <w:pPr>
        <w:spacing w:line="281" w:lineRule="exact" w:before="0"/>
        <w:ind w:left="360" w:right="0" w:firstLine="0"/>
        <w:jc w:val="left"/>
        <w:rPr>
          <w:rFonts w:ascii="Cambria"/>
          <w:sz w:val="24"/>
        </w:rPr>
      </w:pPr>
      <w:r>
        <w:rPr>
          <w:rFonts w:ascii="Cambria"/>
          <w:b/>
          <w:sz w:val="24"/>
        </w:rPr>
        <w:t>Project</w:t>
      </w:r>
      <w:r>
        <w:rPr>
          <w:rFonts w:ascii="Cambria"/>
          <w:b/>
          <w:spacing w:val="-4"/>
          <w:sz w:val="24"/>
        </w:rPr>
        <w:t> </w:t>
      </w:r>
      <w:r>
        <w:rPr>
          <w:rFonts w:ascii="Cambria"/>
          <w:b/>
          <w:sz w:val="24"/>
        </w:rPr>
        <w:t>Expiration:</w:t>
      </w:r>
      <w:r>
        <w:rPr>
          <w:rFonts w:ascii="Cambria"/>
          <w:b/>
          <w:spacing w:val="-3"/>
          <w:sz w:val="24"/>
        </w:rPr>
        <w:t> </w:t>
      </w:r>
      <w:r>
        <w:rPr>
          <w:rFonts w:ascii="Cambria"/>
          <w:spacing w:val="-2"/>
          <w:sz w:val="24"/>
        </w:rPr>
        <w:t>10/29/2026</w:t>
      </w:r>
    </w:p>
    <w:p>
      <w:pPr>
        <w:pStyle w:val="Heading3"/>
        <w:spacing w:before="281"/>
        <w:ind w:left="360"/>
      </w:pPr>
      <w:r>
        <w:rPr>
          <w:spacing w:val="-2"/>
        </w:rPr>
        <w:t>Votes: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789"/>
      </w:tblGrid>
      <w:tr>
        <w:trPr>
          <w:trHeight w:val="282" w:hRule="atLeast"/>
        </w:trPr>
        <w:tc>
          <w:tcPr>
            <w:tcW w:w="4681" w:type="dxa"/>
          </w:tcPr>
          <w:p>
            <w:pPr>
              <w:pStyle w:val="TableParagraph"/>
              <w:spacing w:line="261" w:lineRule="exact" w:before="2"/>
              <w:rPr>
                <w:b/>
                <w:sz w:val="24"/>
              </w:rPr>
            </w:pPr>
            <w:r>
              <w:rPr>
                <w:b/>
                <w:spacing w:val="-4"/>
                <w:sz w:val="24"/>
              </w:rPr>
              <w:t>For:</w:t>
            </w:r>
          </w:p>
        </w:tc>
        <w:tc>
          <w:tcPr>
            <w:tcW w:w="4789" w:type="dxa"/>
          </w:tcPr>
          <w:p>
            <w:pPr>
              <w:pStyle w:val="TableParagraph"/>
              <w:spacing w:line="261" w:lineRule="exact" w:before="2"/>
              <w:rPr>
                <w:sz w:val="24"/>
              </w:rPr>
            </w:pPr>
            <w:r>
              <w:rPr>
                <w:spacing w:val="-10"/>
                <w:sz w:val="24"/>
              </w:rPr>
              <w:t>6</w:t>
            </w:r>
          </w:p>
        </w:tc>
      </w:tr>
      <w:tr>
        <w:trPr>
          <w:trHeight w:val="280" w:hRule="atLeast"/>
        </w:trPr>
        <w:tc>
          <w:tcPr>
            <w:tcW w:w="4681"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bl>
    <w:p>
      <w:pPr>
        <w:pStyle w:val="TableParagraph"/>
        <w:spacing w:after="0"/>
        <w:rPr>
          <w:sz w:val="24"/>
        </w:rPr>
        <w:sectPr>
          <w:pgSz w:w="12240" w:h="15840"/>
          <w:pgMar w:header="720" w:footer="784" w:top="1340" w:bottom="980" w:left="1080" w:right="1080"/>
        </w:sectPr>
      </w:pPr>
    </w:p>
    <w:p>
      <w:pPr>
        <w:pStyle w:val="BodyText"/>
        <w:spacing w:before="7"/>
        <w:rPr>
          <w:rFonts w:ascii="Cambria"/>
          <w:b/>
          <w:sz w:val="7"/>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789"/>
      </w:tblGrid>
      <w:tr>
        <w:trPr>
          <w:trHeight w:val="280" w:hRule="atLeast"/>
        </w:trPr>
        <w:tc>
          <w:tcPr>
            <w:tcW w:w="4681" w:type="dxa"/>
          </w:tcPr>
          <w:p>
            <w:pPr>
              <w:pStyle w:val="TableParagraph"/>
              <w:spacing w:line="261" w:lineRule="exact"/>
              <w:rPr>
                <w:b/>
                <w:sz w:val="24"/>
              </w:rPr>
            </w:pPr>
            <w:r>
              <w:rPr>
                <w:b/>
                <w:spacing w:val="-2"/>
                <w:sz w:val="24"/>
              </w:rPr>
              <w:t>Recused:</w:t>
            </w:r>
          </w:p>
        </w:tc>
        <w:tc>
          <w:tcPr>
            <w:tcW w:w="4789" w:type="dxa"/>
          </w:tcPr>
          <w:p>
            <w:pPr>
              <w:pStyle w:val="TableParagraph"/>
              <w:spacing w:line="261" w:lineRule="exact"/>
              <w:rPr>
                <w:sz w:val="24"/>
              </w:rPr>
            </w:pPr>
            <w:r>
              <w:rPr>
                <w:spacing w:val="-10"/>
                <w:sz w:val="24"/>
              </w:rPr>
              <w:t>0</w:t>
            </w:r>
          </w:p>
        </w:tc>
      </w:tr>
      <w:tr>
        <w:trPr>
          <w:trHeight w:val="282" w:hRule="atLeast"/>
        </w:trPr>
        <w:tc>
          <w:tcPr>
            <w:tcW w:w="4681" w:type="dxa"/>
          </w:tcPr>
          <w:p>
            <w:pPr>
              <w:pStyle w:val="TableParagraph"/>
              <w:spacing w:line="261" w:lineRule="exact" w:before="2"/>
              <w:rPr>
                <w:b/>
                <w:sz w:val="24"/>
              </w:rPr>
            </w:pPr>
            <w:r>
              <w:rPr>
                <w:b/>
                <w:spacing w:val="-2"/>
                <w:sz w:val="24"/>
              </w:rPr>
              <w:t>Absent:</w:t>
            </w:r>
          </w:p>
        </w:tc>
        <w:tc>
          <w:tcPr>
            <w:tcW w:w="4789" w:type="dxa"/>
          </w:tcPr>
          <w:p>
            <w:pPr>
              <w:pStyle w:val="TableParagraph"/>
              <w:spacing w:line="261" w:lineRule="exact" w:before="2"/>
              <w:rPr>
                <w:sz w:val="24"/>
              </w:rPr>
            </w:pPr>
            <w:r>
              <w:rPr>
                <w:spacing w:val="-10"/>
                <w:sz w:val="24"/>
              </w:rPr>
              <w:t>2</w:t>
            </w:r>
          </w:p>
        </w:tc>
      </w:tr>
      <w:tr>
        <w:trPr>
          <w:trHeight w:val="280" w:hRule="atLeast"/>
        </w:trPr>
        <w:tc>
          <w:tcPr>
            <w:tcW w:w="4681"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spacing w:before="3"/>
        <w:rPr>
          <w:rFonts w:ascii="Cambria"/>
          <w:b/>
        </w:rPr>
      </w:pPr>
    </w:p>
    <w:p>
      <w:pPr>
        <w:pStyle w:val="ListParagraph"/>
        <w:numPr>
          <w:ilvl w:val="1"/>
          <w:numId w:val="1"/>
        </w:numPr>
        <w:tabs>
          <w:tab w:pos="662" w:val="left" w:leader="none"/>
        </w:tabs>
        <w:spacing w:line="240" w:lineRule="auto" w:before="0" w:after="0"/>
        <w:ind w:left="662" w:right="0" w:hanging="340"/>
        <w:jc w:val="left"/>
        <w:rPr>
          <w:sz w:val="24"/>
        </w:rPr>
      </w:pPr>
      <w:r>
        <w:rPr>
          <w:sz w:val="24"/>
        </w:rPr>
        <w:t>PROTO202500035</w:t>
      </w:r>
      <w:r>
        <w:rPr>
          <w:spacing w:val="-5"/>
          <w:sz w:val="24"/>
        </w:rPr>
        <w:t> </w:t>
      </w:r>
      <w:r>
        <w:rPr>
          <w:sz w:val="24"/>
        </w:rPr>
        <w:t>Lentiviral</w:t>
      </w:r>
      <w:r>
        <w:rPr>
          <w:spacing w:val="-1"/>
          <w:sz w:val="24"/>
        </w:rPr>
        <w:t> </w:t>
      </w:r>
      <w:r>
        <w:rPr>
          <w:sz w:val="24"/>
        </w:rPr>
        <w:t>Overexpression</w:t>
      </w:r>
      <w:r>
        <w:rPr>
          <w:spacing w:val="-1"/>
          <w:sz w:val="24"/>
        </w:rPr>
        <w:t> </w:t>
      </w:r>
      <w:r>
        <w:rPr>
          <w:sz w:val="24"/>
        </w:rPr>
        <w:t>of</w:t>
      </w:r>
      <w:r>
        <w:rPr>
          <w:spacing w:val="-1"/>
          <w:sz w:val="24"/>
        </w:rPr>
        <w:t> </w:t>
      </w:r>
      <w:r>
        <w:rPr>
          <w:sz w:val="24"/>
        </w:rPr>
        <w:t>MKK6</w:t>
      </w:r>
      <w:r>
        <w:rPr>
          <w:spacing w:val="-2"/>
          <w:sz w:val="24"/>
        </w:rPr>
        <w:t> </w:t>
      </w:r>
      <w:r>
        <w:rPr>
          <w:sz w:val="24"/>
        </w:rPr>
        <w:t>in</w:t>
      </w:r>
      <w:r>
        <w:rPr>
          <w:spacing w:val="-1"/>
          <w:sz w:val="24"/>
        </w:rPr>
        <w:t> </w:t>
      </w:r>
      <w:r>
        <w:rPr>
          <w:sz w:val="24"/>
        </w:rPr>
        <w:t>RAW264.7</w:t>
      </w:r>
      <w:r>
        <w:rPr>
          <w:spacing w:val="-1"/>
          <w:sz w:val="24"/>
        </w:rPr>
        <w:t> </w:t>
      </w:r>
      <w:r>
        <w:rPr>
          <w:sz w:val="24"/>
        </w:rPr>
        <w:t>Macrophage</w:t>
      </w:r>
      <w:r>
        <w:rPr>
          <w:spacing w:val="-2"/>
          <w:sz w:val="24"/>
        </w:rPr>
        <w:t> Cells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789"/>
      </w:tblGrid>
      <w:tr>
        <w:trPr>
          <w:trHeight w:val="280" w:hRule="atLeast"/>
        </w:trPr>
        <w:tc>
          <w:tcPr>
            <w:tcW w:w="4681" w:type="dxa"/>
          </w:tcPr>
          <w:p>
            <w:pPr>
              <w:pStyle w:val="TableParagraph"/>
              <w:rPr>
                <w:sz w:val="24"/>
              </w:rPr>
            </w:pPr>
            <w:r>
              <w:rPr>
                <w:spacing w:val="-5"/>
                <w:sz w:val="24"/>
              </w:rPr>
              <w:t>PI:</w:t>
            </w:r>
          </w:p>
        </w:tc>
        <w:tc>
          <w:tcPr>
            <w:tcW w:w="4789" w:type="dxa"/>
          </w:tcPr>
          <w:p>
            <w:pPr>
              <w:pStyle w:val="TableParagraph"/>
              <w:rPr>
                <w:rFonts w:ascii="Times New Roman"/>
                <w:sz w:val="24"/>
              </w:rPr>
            </w:pPr>
            <w:r>
              <w:rPr>
                <w:rFonts w:ascii="Times New Roman"/>
                <w:sz w:val="24"/>
              </w:rPr>
              <w:t>Donghui </w:t>
            </w:r>
            <w:r>
              <w:rPr>
                <w:rFonts w:ascii="Times New Roman"/>
                <w:spacing w:val="-5"/>
                <w:sz w:val="24"/>
              </w:rPr>
              <w:t>Zhu</w:t>
            </w:r>
          </w:p>
        </w:tc>
      </w:tr>
      <w:tr>
        <w:trPr>
          <w:trHeight w:val="282" w:hRule="atLeast"/>
        </w:trPr>
        <w:tc>
          <w:tcPr>
            <w:tcW w:w="4681" w:type="dxa"/>
          </w:tcPr>
          <w:p>
            <w:pPr>
              <w:pStyle w:val="TableParagraph"/>
              <w:spacing w:line="263" w:lineRule="exact"/>
              <w:rPr>
                <w:sz w:val="24"/>
              </w:rPr>
            </w:pPr>
            <w:r>
              <w:rPr>
                <w:sz w:val="24"/>
              </w:rPr>
              <w:t>Submission</w:t>
            </w:r>
            <w:r>
              <w:rPr>
                <w:spacing w:val="-2"/>
                <w:sz w:val="24"/>
              </w:rPr>
              <w:t> </w:t>
            </w:r>
            <w:r>
              <w:rPr>
                <w:spacing w:val="-4"/>
                <w:sz w:val="24"/>
              </w:rPr>
              <w:t>Type:</w:t>
            </w:r>
          </w:p>
        </w:tc>
        <w:tc>
          <w:tcPr>
            <w:tcW w:w="4789" w:type="dxa"/>
          </w:tcPr>
          <w:p>
            <w:pPr>
              <w:pStyle w:val="TableParagraph"/>
              <w:spacing w:line="263" w:lineRule="exact"/>
              <w:rPr>
                <w:sz w:val="24"/>
              </w:rPr>
            </w:pPr>
            <w:r>
              <w:rPr>
                <w:sz w:val="24"/>
              </w:rPr>
              <w:t>Initial</w:t>
            </w:r>
            <w:r>
              <w:rPr>
                <w:spacing w:val="-6"/>
                <w:sz w:val="24"/>
              </w:rPr>
              <w:t> </w:t>
            </w:r>
            <w:r>
              <w:rPr>
                <w:spacing w:val="-2"/>
                <w:sz w:val="24"/>
              </w:rPr>
              <w:t>Protocol</w:t>
            </w:r>
          </w:p>
        </w:tc>
      </w:tr>
      <w:tr>
        <w:trPr>
          <w:trHeight w:val="280" w:hRule="atLeast"/>
        </w:trPr>
        <w:tc>
          <w:tcPr>
            <w:tcW w:w="4681"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rPr>
                <w:sz w:val="24"/>
              </w:rPr>
            </w:pPr>
            <w:r>
              <w:rPr>
                <w:spacing w:val="-2"/>
                <w:sz w:val="24"/>
              </w:rPr>
              <w:t>Biosafety</w:t>
            </w:r>
          </w:p>
        </w:tc>
      </w:tr>
      <w:tr>
        <w:trPr>
          <w:trHeight w:val="832" w:hRule="atLeast"/>
        </w:trPr>
        <w:tc>
          <w:tcPr>
            <w:tcW w:w="4681" w:type="dxa"/>
          </w:tcPr>
          <w:p>
            <w:pPr>
              <w:pStyle w:val="TableParagraph"/>
              <w:spacing w:line="281" w:lineRule="exact"/>
              <w:rPr>
                <w:sz w:val="24"/>
              </w:rPr>
            </w:pPr>
            <w:r>
              <w:rPr>
                <w:spacing w:val="-2"/>
                <w:sz w:val="24"/>
              </w:rPr>
              <w:t>Funding:</w:t>
            </w:r>
          </w:p>
        </w:tc>
        <w:tc>
          <w:tcPr>
            <w:tcW w:w="4789" w:type="dxa"/>
          </w:tcPr>
          <w:p>
            <w:pPr>
              <w:pStyle w:val="TableParagraph"/>
              <w:spacing w:line="276" w:lineRule="exact"/>
              <w:ind w:right="197"/>
              <w:rPr>
                <w:rFonts w:ascii="Times New Roman"/>
                <w:sz w:val="24"/>
              </w:rPr>
            </w:pPr>
            <w:r>
              <w:rPr>
                <w:sz w:val="24"/>
              </w:rPr>
              <w:t>Name:</w:t>
            </w:r>
            <w:r>
              <w:rPr>
                <w:spacing w:val="-9"/>
                <w:sz w:val="24"/>
              </w:rPr>
              <w:t> </w:t>
            </w:r>
            <w:r>
              <w:rPr>
                <w:rFonts w:ascii="Times New Roman"/>
                <w:sz w:val="24"/>
              </w:rPr>
              <w:t>National</w:t>
            </w:r>
            <w:r>
              <w:rPr>
                <w:rFonts w:ascii="Times New Roman"/>
                <w:spacing w:val="-7"/>
                <w:sz w:val="24"/>
              </w:rPr>
              <w:t> </w:t>
            </w:r>
            <w:r>
              <w:rPr>
                <w:rFonts w:ascii="Times New Roman"/>
                <w:sz w:val="24"/>
              </w:rPr>
              <w:t>Institute</w:t>
            </w:r>
            <w:r>
              <w:rPr>
                <w:rFonts w:ascii="Times New Roman"/>
                <w:spacing w:val="-10"/>
                <w:sz w:val="24"/>
              </w:rPr>
              <w:t> </w:t>
            </w:r>
            <w:r>
              <w:rPr>
                <w:rFonts w:ascii="Times New Roman"/>
                <w:sz w:val="24"/>
              </w:rPr>
              <w:t>on</w:t>
            </w:r>
            <w:r>
              <w:rPr>
                <w:rFonts w:ascii="Times New Roman"/>
                <w:spacing w:val="-9"/>
                <w:sz w:val="24"/>
              </w:rPr>
              <w:t> </w:t>
            </w:r>
            <w:r>
              <w:rPr>
                <w:rFonts w:ascii="Times New Roman"/>
                <w:sz w:val="24"/>
              </w:rPr>
              <w:t>Aging,</w:t>
            </w:r>
            <w:r>
              <w:rPr>
                <w:rFonts w:ascii="Times New Roman"/>
                <w:spacing w:val="-9"/>
                <w:sz w:val="24"/>
              </w:rPr>
              <w:t> </w:t>
            </w:r>
            <w:r>
              <w:rPr>
                <w:rFonts w:ascii="Times New Roman"/>
                <w:sz w:val="24"/>
              </w:rPr>
              <w:t>Grant Office ID: 157611, Funding Source ID: </w:t>
            </w:r>
            <w:r>
              <w:rPr>
                <w:rFonts w:ascii="Times New Roman"/>
                <w:spacing w:val="-2"/>
                <w:sz w:val="24"/>
              </w:rPr>
              <w:t>AG064798</w:t>
            </w:r>
          </w:p>
        </w:tc>
      </w:tr>
      <w:tr>
        <w:trPr>
          <w:trHeight w:val="282" w:hRule="atLeast"/>
        </w:trPr>
        <w:tc>
          <w:tcPr>
            <w:tcW w:w="4681" w:type="dxa"/>
          </w:tcPr>
          <w:p>
            <w:pPr>
              <w:pStyle w:val="TableParagraph"/>
              <w:spacing w:line="261" w:lineRule="exact" w:before="2"/>
              <w:rPr>
                <w:sz w:val="24"/>
              </w:rPr>
            </w:pPr>
            <w:r>
              <w:rPr>
                <w:spacing w:val="-2"/>
                <w:sz w:val="24"/>
              </w:rPr>
              <w:t>Training:</w:t>
            </w:r>
          </w:p>
        </w:tc>
        <w:tc>
          <w:tcPr>
            <w:tcW w:w="4789" w:type="dxa"/>
          </w:tcPr>
          <w:p>
            <w:pPr>
              <w:pStyle w:val="TableParagraph"/>
              <w:spacing w:line="261" w:lineRule="exact" w:before="2"/>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1" w:hRule="atLeast"/>
        </w:trPr>
        <w:tc>
          <w:tcPr>
            <w:tcW w:w="4681" w:type="dxa"/>
          </w:tcPr>
          <w:p>
            <w:pPr>
              <w:pStyle w:val="TableParagraph"/>
              <w:spacing w:line="280" w:lineRule="exact"/>
              <w:ind w:right="89"/>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40" w:lineRule="auto"/>
              <w:rPr>
                <w:sz w:val="24"/>
              </w:rPr>
            </w:pPr>
            <w:r>
              <w:rPr>
                <w:spacing w:val="-4"/>
                <w:sz w:val="24"/>
              </w:rPr>
              <w:t>IIID</w:t>
            </w:r>
          </w:p>
        </w:tc>
      </w:tr>
      <w:tr>
        <w:trPr>
          <w:trHeight w:val="282" w:hRule="atLeast"/>
        </w:trPr>
        <w:tc>
          <w:tcPr>
            <w:tcW w:w="4681" w:type="dxa"/>
          </w:tcPr>
          <w:p>
            <w:pPr>
              <w:pStyle w:val="TableParagraph"/>
              <w:spacing w:line="261" w:lineRule="exact" w:before="2"/>
              <w:rPr>
                <w:sz w:val="24"/>
              </w:rPr>
            </w:pPr>
            <w:r>
              <w:rPr>
                <w:sz w:val="24"/>
              </w:rPr>
              <w:t>Containment</w:t>
            </w:r>
            <w:r>
              <w:rPr>
                <w:spacing w:val="-8"/>
                <w:sz w:val="24"/>
              </w:rPr>
              <w:t> </w:t>
            </w:r>
            <w:r>
              <w:rPr>
                <w:spacing w:val="-2"/>
                <w:sz w:val="24"/>
              </w:rPr>
              <w:t>Conditions:</w:t>
            </w:r>
          </w:p>
        </w:tc>
        <w:tc>
          <w:tcPr>
            <w:tcW w:w="4789" w:type="dxa"/>
          </w:tcPr>
          <w:p>
            <w:pPr>
              <w:pStyle w:val="TableParagraph"/>
              <w:spacing w:line="261" w:lineRule="exact" w:before="2"/>
              <w:rPr>
                <w:sz w:val="24"/>
              </w:rPr>
            </w:pPr>
            <w:r>
              <w:rPr>
                <w:spacing w:val="-2"/>
                <w:sz w:val="24"/>
              </w:rPr>
              <w:t>BSL-</w:t>
            </w:r>
            <w:r>
              <w:rPr>
                <w:spacing w:val="-10"/>
                <w:sz w:val="24"/>
              </w:rPr>
              <w:t>2</w:t>
            </w:r>
          </w:p>
        </w:tc>
      </w:tr>
    </w:tbl>
    <w:p>
      <w:pPr>
        <w:spacing w:line="281" w:lineRule="exact" w:before="4"/>
        <w:ind w:left="360" w:right="0" w:firstLine="0"/>
        <w:jc w:val="left"/>
        <w:rPr>
          <w:rFonts w:ascii="Cambria"/>
          <w:sz w:val="24"/>
        </w:rPr>
      </w:pPr>
      <w:r>
        <w:rPr>
          <w:rFonts w:ascii="Cambria"/>
          <w:b/>
          <w:sz w:val="24"/>
        </w:rPr>
        <w:t>Determination:</w:t>
      </w:r>
      <w:r>
        <w:rPr>
          <w:rFonts w:ascii="Cambria"/>
          <w:b/>
          <w:spacing w:val="-8"/>
          <w:sz w:val="24"/>
        </w:rPr>
        <w:t> </w:t>
      </w:r>
      <w:r>
        <w:rPr>
          <w:rFonts w:ascii="Cambria"/>
          <w:sz w:val="24"/>
        </w:rPr>
        <w:t>Modifications</w:t>
      </w:r>
      <w:r>
        <w:rPr>
          <w:rFonts w:ascii="Cambria"/>
          <w:spacing w:val="-8"/>
          <w:sz w:val="24"/>
        </w:rPr>
        <w:t> </w:t>
      </w:r>
      <w:r>
        <w:rPr>
          <w:rFonts w:ascii="Cambria"/>
          <w:spacing w:val="-2"/>
          <w:sz w:val="24"/>
        </w:rPr>
        <w:t>Required</w:t>
      </w:r>
    </w:p>
    <w:p>
      <w:pPr>
        <w:pStyle w:val="Heading3"/>
        <w:spacing w:line="281" w:lineRule="exact"/>
        <w:ind w:left="360"/>
      </w:pPr>
      <w:r>
        <w:rPr/>
        <w:t>Modifications</w:t>
      </w:r>
      <w:r>
        <w:rPr>
          <w:spacing w:val="-6"/>
        </w:rPr>
        <w:t> </w:t>
      </w:r>
      <w:r>
        <w:rPr/>
        <w:t>(If</w:t>
      </w:r>
      <w:r>
        <w:rPr>
          <w:spacing w:val="-4"/>
        </w:rPr>
        <w:t> </w:t>
      </w:r>
      <w:r>
        <w:rPr>
          <w:spacing w:val="-2"/>
        </w:rPr>
        <w:t>Applicable):</w:t>
      </w:r>
    </w:p>
    <w:p>
      <w:pPr>
        <w:pStyle w:val="ListParagraph"/>
        <w:numPr>
          <w:ilvl w:val="2"/>
          <w:numId w:val="1"/>
        </w:numPr>
        <w:tabs>
          <w:tab w:pos="538" w:val="left" w:leader="none"/>
        </w:tabs>
        <w:spacing w:line="240" w:lineRule="auto" w:before="1" w:after="0"/>
        <w:ind w:left="538" w:right="0" w:hanging="178"/>
        <w:jc w:val="left"/>
        <w:rPr>
          <w:sz w:val="24"/>
        </w:rPr>
      </w:pPr>
      <w:r>
        <w:rPr>
          <w:sz w:val="24"/>
        </w:rPr>
        <w:t>In</w:t>
      </w:r>
      <w:r>
        <w:rPr>
          <w:spacing w:val="-1"/>
          <w:sz w:val="24"/>
        </w:rPr>
        <w:t> </w:t>
      </w:r>
      <w:r>
        <w:rPr>
          <w:sz w:val="24"/>
        </w:rPr>
        <w:t>Section:</w:t>
      </w:r>
      <w:r>
        <w:rPr>
          <w:spacing w:val="-1"/>
          <w:sz w:val="24"/>
        </w:rPr>
        <w:t> </w:t>
      </w:r>
      <w:r>
        <w:rPr>
          <w:sz w:val="24"/>
        </w:rPr>
        <w:t>Risk</w:t>
      </w:r>
      <w:r>
        <w:rPr>
          <w:spacing w:val="-1"/>
          <w:sz w:val="24"/>
        </w:rPr>
        <w:t> </w:t>
      </w:r>
      <w:r>
        <w:rPr>
          <w:sz w:val="24"/>
        </w:rPr>
        <w:t>Group</w:t>
      </w:r>
      <w:r>
        <w:rPr>
          <w:spacing w:val="-1"/>
          <w:sz w:val="24"/>
        </w:rPr>
        <w:t> </w:t>
      </w:r>
      <w:r>
        <w:rPr>
          <w:sz w:val="24"/>
        </w:rPr>
        <w:t>and</w:t>
      </w:r>
      <w:r>
        <w:rPr>
          <w:spacing w:val="-1"/>
          <w:sz w:val="24"/>
        </w:rPr>
        <w:t> </w:t>
      </w:r>
      <w:r>
        <w:rPr>
          <w:sz w:val="24"/>
        </w:rPr>
        <w:t>Containment</w:t>
      </w:r>
      <w:r>
        <w:rPr>
          <w:spacing w:val="-1"/>
          <w:sz w:val="24"/>
        </w:rPr>
        <w:t> </w:t>
      </w:r>
      <w:r>
        <w:rPr>
          <w:spacing w:val="-2"/>
          <w:sz w:val="24"/>
        </w:rPr>
        <w:t>Practices</w:t>
      </w:r>
    </w:p>
    <w:p>
      <w:pPr>
        <w:pStyle w:val="BodyText"/>
        <w:ind w:left="360"/>
      </w:pPr>
      <w:r>
        <w:rPr/>
        <w:t>Item</w:t>
      </w:r>
      <w:r>
        <w:rPr>
          <w:spacing w:val="-1"/>
        </w:rPr>
        <w:t> </w:t>
      </w:r>
      <w:r>
        <w:rPr/>
        <w:t>1.</w:t>
      </w:r>
      <w:r>
        <w:rPr>
          <w:spacing w:val="-1"/>
        </w:rPr>
        <w:t> </w:t>
      </w:r>
      <w:r>
        <w:rPr/>
        <w:t>Change</w:t>
      </w:r>
      <w:r>
        <w:rPr>
          <w:spacing w:val="-2"/>
        </w:rPr>
        <w:t> </w:t>
      </w:r>
      <w:r>
        <w:rPr/>
        <w:t>to</w:t>
      </w:r>
      <w:r>
        <w:rPr>
          <w:spacing w:val="-1"/>
        </w:rPr>
        <w:t> </w:t>
      </w:r>
      <w:r>
        <w:rPr/>
        <w:t>RG3</w:t>
      </w:r>
      <w:r>
        <w:rPr>
          <w:spacing w:val="-1"/>
        </w:rPr>
        <w:t> </w:t>
      </w:r>
      <w:r>
        <w:rPr/>
        <w:t>since</w:t>
      </w:r>
      <w:r>
        <w:rPr>
          <w:spacing w:val="-2"/>
        </w:rPr>
        <w:t> </w:t>
      </w:r>
      <w:r>
        <w:rPr/>
        <w:t>lentivirus</w:t>
      </w:r>
      <w:r>
        <w:rPr>
          <w:spacing w:val="-2"/>
        </w:rPr>
        <w:t> </w:t>
      </w:r>
      <w:r>
        <w:rPr/>
        <w:t>is</w:t>
      </w:r>
      <w:r>
        <w:rPr>
          <w:spacing w:val="-2"/>
        </w:rPr>
        <w:t> </w:t>
      </w:r>
      <w:r>
        <w:rPr/>
        <w:t>derived</w:t>
      </w:r>
      <w:r>
        <w:rPr>
          <w:spacing w:val="-1"/>
        </w:rPr>
        <w:t> </w:t>
      </w:r>
      <w:r>
        <w:rPr/>
        <w:t>from </w:t>
      </w:r>
      <w:r>
        <w:rPr>
          <w:spacing w:val="-4"/>
        </w:rPr>
        <w:t>HIV.</w:t>
      </w:r>
    </w:p>
    <w:p>
      <w:pPr>
        <w:pStyle w:val="BodyText"/>
        <w:spacing w:before="5"/>
      </w:pPr>
    </w:p>
    <w:p>
      <w:pPr>
        <w:spacing w:line="281" w:lineRule="exact" w:before="0"/>
        <w:ind w:left="269" w:right="0" w:firstLine="0"/>
        <w:jc w:val="left"/>
        <w:rPr>
          <w:rFonts w:ascii="Cambria"/>
          <w:sz w:val="24"/>
        </w:rPr>
      </w:pPr>
      <w:r>
        <w:rPr>
          <w:rFonts w:ascii="Cambria"/>
          <w:b/>
          <w:sz w:val="24"/>
        </w:rPr>
        <w:t>Effective</w:t>
      </w:r>
      <w:r>
        <w:rPr>
          <w:rFonts w:ascii="Cambria"/>
          <w:b/>
          <w:spacing w:val="-4"/>
          <w:sz w:val="24"/>
        </w:rPr>
        <w:t> </w:t>
      </w:r>
      <w:r>
        <w:rPr>
          <w:rFonts w:ascii="Cambria"/>
          <w:b/>
          <w:sz w:val="24"/>
        </w:rPr>
        <w:t>Date:</w:t>
      </w:r>
      <w:r>
        <w:rPr>
          <w:rFonts w:ascii="Cambria"/>
          <w:b/>
          <w:spacing w:val="-2"/>
          <w:sz w:val="24"/>
        </w:rPr>
        <w:t> </w:t>
      </w:r>
      <w:r>
        <w:rPr>
          <w:rFonts w:ascii="Cambria"/>
          <w:spacing w:val="-2"/>
          <w:sz w:val="24"/>
        </w:rPr>
        <w:t>10/30/2025</w:t>
      </w:r>
    </w:p>
    <w:p>
      <w:pPr>
        <w:spacing w:line="281" w:lineRule="exact" w:before="0"/>
        <w:ind w:left="269" w:right="0" w:firstLine="0"/>
        <w:jc w:val="left"/>
        <w:rPr>
          <w:rFonts w:ascii="Cambria"/>
          <w:sz w:val="24"/>
        </w:rPr>
      </w:pPr>
      <w:r>
        <w:rPr>
          <w:rFonts w:ascii="Cambria"/>
          <w:b/>
          <w:sz w:val="24"/>
        </w:rPr>
        <w:t>Project</w:t>
      </w:r>
      <w:r>
        <w:rPr>
          <w:rFonts w:ascii="Cambria"/>
          <w:b/>
          <w:spacing w:val="-4"/>
          <w:sz w:val="24"/>
        </w:rPr>
        <w:t> </w:t>
      </w:r>
      <w:r>
        <w:rPr>
          <w:rFonts w:ascii="Cambria"/>
          <w:b/>
          <w:sz w:val="24"/>
        </w:rPr>
        <w:t>Expiration:</w:t>
      </w:r>
      <w:r>
        <w:rPr>
          <w:rFonts w:ascii="Cambria"/>
          <w:b/>
          <w:spacing w:val="-3"/>
          <w:sz w:val="24"/>
        </w:rPr>
        <w:t> </w:t>
      </w:r>
      <w:r>
        <w:rPr>
          <w:rFonts w:ascii="Cambria"/>
          <w:spacing w:val="-2"/>
          <w:sz w:val="24"/>
        </w:rPr>
        <w:t>10/29/2026</w:t>
      </w:r>
    </w:p>
    <w:p>
      <w:pPr>
        <w:pStyle w:val="Heading3"/>
        <w:spacing w:before="280" w:after="3"/>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6</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1" w:lineRule="exact" w:before="2"/>
              <w:rPr>
                <w:b/>
                <w:sz w:val="24"/>
              </w:rPr>
            </w:pPr>
            <w:r>
              <w:rPr>
                <w:b/>
                <w:spacing w:val="-2"/>
                <w:sz w:val="24"/>
              </w:rPr>
              <w:t>Recused:</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2</w:t>
            </w:r>
          </w:p>
        </w:tc>
      </w:tr>
      <w:tr>
        <w:trPr>
          <w:trHeight w:val="282"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spacing w:before="1"/>
        <w:rPr>
          <w:rFonts w:ascii="Cambria"/>
          <w:b/>
        </w:rPr>
      </w:pPr>
    </w:p>
    <w:p>
      <w:pPr>
        <w:pStyle w:val="ListParagraph"/>
        <w:numPr>
          <w:ilvl w:val="0"/>
          <w:numId w:val="1"/>
        </w:numPr>
        <w:tabs>
          <w:tab w:pos="630" w:val="left" w:leader="none"/>
        </w:tabs>
        <w:spacing w:line="240" w:lineRule="auto" w:before="0" w:after="0"/>
        <w:ind w:left="630" w:right="0" w:hanging="361"/>
        <w:jc w:val="left"/>
        <w:rPr>
          <w:rFonts w:ascii="Cambria"/>
          <w:b/>
          <w:sz w:val="24"/>
        </w:rPr>
      </w:pPr>
      <w:r>
        <w:rPr>
          <w:rFonts w:ascii="Cambria"/>
          <w:b/>
          <w:sz w:val="24"/>
        </w:rPr>
        <w:t>Amendments</w:t>
      </w:r>
      <w:r>
        <w:rPr>
          <w:rFonts w:ascii="Cambria"/>
          <w:b/>
          <w:spacing w:val="-5"/>
          <w:sz w:val="24"/>
        </w:rPr>
        <w:t> </w:t>
      </w:r>
      <w:r>
        <w:rPr>
          <w:rFonts w:ascii="Cambria"/>
          <w:b/>
          <w:sz w:val="24"/>
        </w:rPr>
        <w:t>requiring</w:t>
      </w:r>
      <w:r>
        <w:rPr>
          <w:rFonts w:ascii="Cambria"/>
          <w:b/>
          <w:spacing w:val="-3"/>
          <w:sz w:val="24"/>
        </w:rPr>
        <w:t> </w:t>
      </w:r>
      <w:r>
        <w:rPr>
          <w:rFonts w:ascii="Cambria"/>
          <w:b/>
          <w:sz w:val="24"/>
        </w:rPr>
        <w:t>IBC</w:t>
      </w:r>
      <w:r>
        <w:rPr>
          <w:rFonts w:ascii="Cambria"/>
          <w:b/>
          <w:spacing w:val="-5"/>
          <w:sz w:val="24"/>
        </w:rPr>
        <w:t> </w:t>
      </w:r>
      <w:r>
        <w:rPr>
          <w:rFonts w:ascii="Cambria"/>
          <w:b/>
          <w:spacing w:val="-2"/>
          <w:sz w:val="24"/>
        </w:rPr>
        <w:t>review</w:t>
      </w:r>
    </w:p>
    <w:p>
      <w:pPr>
        <w:pStyle w:val="ListParagraph"/>
        <w:numPr>
          <w:ilvl w:val="1"/>
          <w:numId w:val="1"/>
        </w:numPr>
        <w:tabs>
          <w:tab w:pos="720" w:val="left" w:leader="none"/>
        </w:tabs>
        <w:spacing w:line="240" w:lineRule="auto" w:before="281" w:after="0"/>
        <w:ind w:left="720" w:right="0" w:hanging="451"/>
        <w:jc w:val="left"/>
        <w:rPr>
          <w:sz w:val="24"/>
        </w:rPr>
      </w:pPr>
      <w:r>
        <w:rPr>
          <w:sz w:val="24"/>
        </w:rPr>
        <w:t>AMEND202500111</w:t>
      </w:r>
      <w:r>
        <w:rPr>
          <w:spacing w:val="-4"/>
          <w:sz w:val="24"/>
        </w:rPr>
        <w:t> </w:t>
      </w:r>
      <w:r>
        <w:rPr>
          <w:spacing w:val="-2"/>
          <w:sz w:val="24"/>
        </w:rPr>
        <w:t>2025_Renewal</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3" w:lineRule="exact"/>
              <w:rPr>
                <w:sz w:val="24"/>
              </w:rPr>
            </w:pPr>
            <w:r>
              <w:rPr>
                <w:spacing w:val="-5"/>
                <w:sz w:val="24"/>
              </w:rPr>
              <w:t>PI:</w:t>
            </w:r>
          </w:p>
        </w:tc>
        <w:tc>
          <w:tcPr>
            <w:tcW w:w="4789" w:type="dxa"/>
          </w:tcPr>
          <w:p>
            <w:pPr>
              <w:pStyle w:val="TableParagraph"/>
              <w:spacing w:line="263" w:lineRule="exact"/>
              <w:rPr>
                <w:rFonts w:ascii="Times New Roman"/>
                <w:sz w:val="24"/>
              </w:rPr>
            </w:pPr>
            <w:r>
              <w:rPr>
                <w:rFonts w:ascii="Times New Roman"/>
                <w:sz w:val="24"/>
              </w:rPr>
              <w:t>Robert</w:t>
            </w:r>
            <w:r>
              <w:rPr>
                <w:rFonts w:ascii="Times New Roman"/>
                <w:spacing w:val="-1"/>
                <w:sz w:val="24"/>
              </w:rPr>
              <w:t> </w:t>
            </w:r>
            <w:r>
              <w:rPr>
                <w:rFonts w:ascii="Times New Roman"/>
                <w:spacing w:val="-2"/>
                <w:sz w:val="24"/>
              </w:rPr>
              <w:t>Thacker</w:t>
            </w:r>
          </w:p>
        </w:tc>
      </w:tr>
      <w:tr>
        <w:trPr>
          <w:trHeight w:val="280" w:hRule="atLeast"/>
        </w:trPr>
        <w:tc>
          <w:tcPr>
            <w:tcW w:w="4789" w:type="dxa"/>
          </w:tcPr>
          <w:p>
            <w:pPr>
              <w:pStyle w:val="TableParagraph"/>
              <w:rPr>
                <w:sz w:val="24"/>
              </w:rPr>
            </w:pPr>
            <w:r>
              <w:rPr>
                <w:sz w:val="24"/>
              </w:rPr>
              <w:t>Submission</w:t>
            </w:r>
            <w:r>
              <w:rPr>
                <w:spacing w:val="-2"/>
                <w:sz w:val="24"/>
              </w:rPr>
              <w:t> </w:t>
            </w:r>
            <w:r>
              <w:rPr>
                <w:spacing w:val="-4"/>
                <w:sz w:val="24"/>
              </w:rPr>
              <w:t>Type:</w:t>
            </w:r>
          </w:p>
        </w:tc>
        <w:tc>
          <w:tcPr>
            <w:tcW w:w="4789" w:type="dxa"/>
          </w:tcPr>
          <w:p>
            <w:pPr>
              <w:pStyle w:val="TableParagraph"/>
              <w:rPr>
                <w:sz w:val="24"/>
              </w:rPr>
            </w:pPr>
            <w:r>
              <w:rPr>
                <w:spacing w:val="-2"/>
                <w:sz w:val="24"/>
              </w:rPr>
              <w:t>Amendment</w:t>
            </w:r>
          </w:p>
        </w:tc>
      </w:tr>
      <w:tr>
        <w:trPr>
          <w:trHeight w:val="281" w:hRule="atLeast"/>
        </w:trPr>
        <w:tc>
          <w:tcPr>
            <w:tcW w:w="4789" w:type="dxa"/>
          </w:tcPr>
          <w:p>
            <w:pPr>
              <w:pStyle w:val="TableParagraph"/>
              <w:spacing w:line="261"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1" w:lineRule="exact"/>
              <w:rPr>
                <w:sz w:val="24"/>
              </w:rPr>
            </w:pPr>
            <w:r>
              <w:rPr>
                <w:spacing w:val="-2"/>
                <w:sz w:val="24"/>
              </w:rPr>
              <w:t>Biosafety</w:t>
            </w:r>
          </w:p>
        </w:tc>
      </w:tr>
      <w:tr>
        <w:trPr>
          <w:trHeight w:val="282" w:hRule="atLeast"/>
        </w:trPr>
        <w:tc>
          <w:tcPr>
            <w:tcW w:w="4789" w:type="dxa"/>
          </w:tcPr>
          <w:p>
            <w:pPr>
              <w:pStyle w:val="TableParagraph"/>
              <w:spacing w:line="261" w:lineRule="exact" w:before="2"/>
              <w:rPr>
                <w:sz w:val="24"/>
              </w:rPr>
            </w:pPr>
            <w:r>
              <w:rPr>
                <w:spacing w:val="-2"/>
                <w:sz w:val="24"/>
              </w:rPr>
              <w:t>Funding:</w:t>
            </w:r>
          </w:p>
        </w:tc>
        <w:tc>
          <w:tcPr>
            <w:tcW w:w="4789" w:type="dxa"/>
          </w:tcPr>
          <w:p>
            <w:pPr>
              <w:pStyle w:val="TableParagraph"/>
              <w:spacing w:line="261" w:lineRule="exact" w:before="2"/>
              <w:rPr>
                <w:sz w:val="24"/>
              </w:rPr>
            </w:pPr>
            <w:r>
              <w:rPr>
                <w:spacing w:val="-4"/>
                <w:sz w:val="24"/>
              </w:rPr>
              <w:t>None</w:t>
            </w:r>
          </w:p>
        </w:tc>
      </w:tr>
      <w:tr>
        <w:trPr>
          <w:trHeight w:val="280" w:hRule="atLeast"/>
        </w:trPr>
        <w:tc>
          <w:tcPr>
            <w:tcW w:w="4789" w:type="dxa"/>
          </w:tcPr>
          <w:p>
            <w:pPr>
              <w:pStyle w:val="TableParagraph"/>
              <w:rPr>
                <w:sz w:val="24"/>
              </w:rPr>
            </w:pPr>
            <w:r>
              <w:rPr>
                <w:spacing w:val="-2"/>
                <w:sz w:val="24"/>
              </w:rPr>
              <w:t>Training:</w:t>
            </w:r>
          </w:p>
        </w:tc>
        <w:tc>
          <w:tcPr>
            <w:tcW w:w="4789" w:type="dxa"/>
          </w:tcPr>
          <w:p>
            <w:pPr>
              <w:pStyle w:val="TableParagraph"/>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3" w:hRule="atLeast"/>
        </w:trPr>
        <w:tc>
          <w:tcPr>
            <w:tcW w:w="4789" w:type="dxa"/>
          </w:tcPr>
          <w:p>
            <w:pPr>
              <w:pStyle w:val="TableParagraph"/>
              <w:spacing w:line="284"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pacing w:val="-5"/>
                <w:sz w:val="24"/>
              </w:rPr>
              <w:t>3D</w:t>
            </w:r>
          </w:p>
        </w:tc>
      </w:tr>
      <w:tr>
        <w:trPr>
          <w:trHeight w:val="276" w:hRule="atLeast"/>
        </w:trPr>
        <w:tc>
          <w:tcPr>
            <w:tcW w:w="4789" w:type="dxa"/>
          </w:tcPr>
          <w:p>
            <w:pPr>
              <w:pStyle w:val="TableParagraph"/>
              <w:spacing w:line="256" w:lineRule="exact"/>
              <w:rPr>
                <w:sz w:val="24"/>
              </w:rPr>
            </w:pPr>
            <w:r>
              <w:rPr>
                <w:sz w:val="24"/>
              </w:rPr>
              <w:t>Containment</w:t>
            </w:r>
            <w:r>
              <w:rPr>
                <w:spacing w:val="-8"/>
                <w:sz w:val="24"/>
              </w:rPr>
              <w:t> </w:t>
            </w:r>
            <w:r>
              <w:rPr>
                <w:spacing w:val="-2"/>
                <w:sz w:val="24"/>
              </w:rPr>
              <w:t>Conditions:</w:t>
            </w:r>
          </w:p>
        </w:tc>
        <w:tc>
          <w:tcPr>
            <w:tcW w:w="4789" w:type="dxa"/>
          </w:tcPr>
          <w:p>
            <w:pPr>
              <w:pStyle w:val="TableParagraph"/>
              <w:spacing w:line="256" w:lineRule="exact"/>
              <w:rPr>
                <w:sz w:val="24"/>
              </w:rPr>
            </w:pPr>
            <w:r>
              <w:rPr>
                <w:spacing w:val="-2"/>
                <w:sz w:val="24"/>
              </w:rPr>
              <w:t>BSL-</w:t>
            </w:r>
            <w:r>
              <w:rPr>
                <w:spacing w:val="-10"/>
                <w:sz w:val="24"/>
              </w:rPr>
              <w:t>2</w:t>
            </w:r>
          </w:p>
        </w:tc>
      </w:tr>
    </w:tbl>
    <w:p>
      <w:pPr>
        <w:spacing w:before="2"/>
        <w:ind w:left="269" w:right="0" w:firstLine="0"/>
        <w:jc w:val="left"/>
        <w:rPr>
          <w:rFonts w:ascii="Cambria"/>
          <w:sz w:val="24"/>
        </w:rPr>
      </w:pPr>
      <w:r>
        <w:rPr>
          <w:rFonts w:ascii="Cambria"/>
          <w:b/>
          <w:sz w:val="24"/>
        </w:rPr>
        <w:t>Determination:</w:t>
      </w:r>
      <w:r>
        <w:rPr>
          <w:rFonts w:ascii="Cambria"/>
          <w:b/>
          <w:spacing w:val="-11"/>
          <w:sz w:val="24"/>
        </w:rPr>
        <w:t> </w:t>
      </w:r>
      <w:r>
        <w:rPr>
          <w:rFonts w:ascii="Cambria"/>
          <w:spacing w:val="-2"/>
          <w:sz w:val="24"/>
        </w:rPr>
        <w:t>Approved</w:t>
      </w:r>
    </w:p>
    <w:p>
      <w:pPr>
        <w:pStyle w:val="Heading3"/>
        <w:spacing w:line="480" w:lineRule="auto" w:before="2"/>
        <w:ind w:right="5689"/>
        <w:rPr>
          <w:b w:val="0"/>
        </w:rPr>
      </w:pPr>
      <w:r>
        <w:rPr/>
        <w:t>Modifications</w:t>
      </w:r>
      <w:r>
        <w:rPr>
          <w:spacing w:val="-14"/>
        </w:rPr>
        <w:t> </w:t>
      </w:r>
      <w:r>
        <w:rPr/>
        <w:t>(If</w:t>
      </w:r>
      <w:r>
        <w:rPr>
          <w:spacing w:val="-13"/>
        </w:rPr>
        <w:t> </w:t>
      </w:r>
      <w:r>
        <w:rPr/>
        <w:t>Applicable): Effective Date: </w:t>
      </w:r>
      <w:r>
        <w:rPr>
          <w:b w:val="0"/>
        </w:rPr>
        <w:t>10/16/2025</w:t>
      </w:r>
    </w:p>
    <w:p>
      <w:pPr>
        <w:pStyle w:val="Heading3"/>
        <w:spacing w:after="0" w:line="480" w:lineRule="auto"/>
        <w:rPr>
          <w:b w:val="0"/>
        </w:rPr>
        <w:sectPr>
          <w:pgSz w:w="12240" w:h="15840"/>
          <w:pgMar w:header="720" w:footer="784" w:top="1340" w:bottom="980" w:left="1080" w:right="1080"/>
        </w:sectPr>
      </w:pPr>
    </w:p>
    <w:p>
      <w:pPr>
        <w:spacing w:before="90"/>
        <w:ind w:left="269" w:right="0" w:firstLine="0"/>
        <w:jc w:val="left"/>
        <w:rPr>
          <w:rFonts w:ascii="Cambria"/>
          <w:sz w:val="24"/>
        </w:rPr>
      </w:pPr>
      <w:r>
        <w:rPr>
          <w:rFonts w:ascii="Cambria"/>
          <w:b/>
          <w:sz w:val="24"/>
        </w:rPr>
        <w:t>Project</w:t>
      </w:r>
      <w:r>
        <w:rPr>
          <w:rFonts w:ascii="Cambria"/>
          <w:b/>
          <w:spacing w:val="-4"/>
          <w:sz w:val="24"/>
        </w:rPr>
        <w:t> </w:t>
      </w:r>
      <w:r>
        <w:rPr>
          <w:rFonts w:ascii="Cambria"/>
          <w:b/>
          <w:sz w:val="24"/>
        </w:rPr>
        <w:t>Expiration:</w:t>
      </w:r>
      <w:r>
        <w:rPr>
          <w:rFonts w:ascii="Cambria"/>
          <w:b/>
          <w:spacing w:val="-3"/>
          <w:sz w:val="24"/>
        </w:rPr>
        <w:t> </w:t>
      </w:r>
      <w:r>
        <w:rPr>
          <w:rFonts w:ascii="Cambria"/>
          <w:spacing w:val="-2"/>
          <w:sz w:val="24"/>
        </w:rPr>
        <w:t>10/15/2026</w:t>
      </w:r>
    </w:p>
    <w:p>
      <w:pPr>
        <w:pStyle w:val="Heading3"/>
        <w:spacing w:before="280" w:after="2"/>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6</w:t>
            </w:r>
          </w:p>
        </w:tc>
      </w:tr>
      <w:tr>
        <w:trPr>
          <w:trHeight w:val="282" w:hRule="atLeast"/>
        </w:trPr>
        <w:tc>
          <w:tcPr>
            <w:tcW w:w="4789" w:type="dxa"/>
          </w:tcPr>
          <w:p>
            <w:pPr>
              <w:pStyle w:val="TableParagraph"/>
              <w:spacing w:line="263" w:lineRule="exact"/>
              <w:rPr>
                <w:b/>
                <w:sz w:val="24"/>
              </w:rPr>
            </w:pPr>
            <w:r>
              <w:rPr>
                <w:b/>
                <w:spacing w:val="-2"/>
                <w:sz w:val="24"/>
              </w:rPr>
              <w:t>Against:</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2</w:t>
            </w:r>
          </w:p>
        </w:tc>
      </w:tr>
      <w:tr>
        <w:trPr>
          <w:trHeight w:val="282"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spacing w:before="1"/>
        <w:rPr>
          <w:rFonts w:ascii="Cambria"/>
          <w:b/>
        </w:rPr>
      </w:pPr>
    </w:p>
    <w:p>
      <w:pPr>
        <w:pStyle w:val="ListParagraph"/>
        <w:numPr>
          <w:ilvl w:val="1"/>
          <w:numId w:val="1"/>
        </w:numPr>
        <w:tabs>
          <w:tab w:pos="630" w:val="left" w:leader="none"/>
        </w:tabs>
        <w:spacing w:line="240" w:lineRule="auto" w:before="0" w:after="0"/>
        <w:ind w:left="630" w:right="0" w:hanging="361"/>
        <w:jc w:val="left"/>
        <w:rPr>
          <w:sz w:val="24"/>
        </w:rPr>
      </w:pPr>
      <w:r>
        <w:rPr>
          <w:sz w:val="24"/>
        </w:rPr>
        <w:t>AMEND202500112</w:t>
      </w:r>
      <w:r>
        <w:rPr>
          <w:spacing w:val="-5"/>
          <w:sz w:val="24"/>
        </w:rPr>
        <w:t> </w:t>
      </w:r>
      <w:r>
        <w:rPr>
          <w:sz w:val="24"/>
        </w:rPr>
        <w:t>Personnel</w:t>
      </w:r>
      <w:r>
        <w:rPr>
          <w:spacing w:val="-2"/>
          <w:sz w:val="24"/>
        </w:rPr>
        <w:t> </w:t>
      </w:r>
      <w:r>
        <w:rPr>
          <w:sz w:val="24"/>
        </w:rPr>
        <w:t>update</w:t>
      </w:r>
      <w:r>
        <w:rPr>
          <w:spacing w:val="-2"/>
          <w:sz w:val="24"/>
        </w:rPr>
        <w:t> </w:t>
      </w:r>
      <w:r>
        <w:rPr>
          <w:sz w:val="24"/>
        </w:rPr>
        <w:t>for</w:t>
      </w:r>
      <w:r>
        <w:rPr>
          <w:spacing w:val="-3"/>
          <w:sz w:val="24"/>
        </w:rPr>
        <w:t> </w:t>
      </w:r>
      <w:r>
        <w:rPr>
          <w:spacing w:val="-2"/>
          <w:sz w:val="24"/>
        </w:rPr>
        <w:t>971351</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sz w:val="24"/>
              </w:rPr>
            </w:pPr>
            <w:r>
              <w:rPr>
                <w:spacing w:val="-5"/>
                <w:sz w:val="24"/>
              </w:rPr>
              <w:t>PI:</w:t>
            </w:r>
          </w:p>
        </w:tc>
        <w:tc>
          <w:tcPr>
            <w:tcW w:w="4789" w:type="dxa"/>
          </w:tcPr>
          <w:p>
            <w:pPr>
              <w:pStyle w:val="TableParagraph"/>
              <w:rPr>
                <w:rFonts w:ascii="Times New Roman"/>
                <w:sz w:val="24"/>
              </w:rPr>
            </w:pPr>
            <w:r>
              <w:rPr>
                <w:rFonts w:ascii="Times New Roman"/>
                <w:sz w:val="24"/>
              </w:rPr>
              <w:t>Dongyan</w:t>
            </w:r>
            <w:r>
              <w:rPr>
                <w:rFonts w:ascii="Times New Roman"/>
                <w:spacing w:val="-2"/>
                <w:sz w:val="24"/>
              </w:rPr>
              <w:t> </w:t>
            </w:r>
            <w:r>
              <w:rPr>
                <w:rFonts w:ascii="Times New Roman"/>
                <w:spacing w:val="-5"/>
                <w:sz w:val="24"/>
              </w:rPr>
              <w:t>Tan</w:t>
            </w:r>
          </w:p>
        </w:tc>
      </w:tr>
      <w:tr>
        <w:trPr>
          <w:trHeight w:val="282" w:hRule="atLeast"/>
        </w:trPr>
        <w:tc>
          <w:tcPr>
            <w:tcW w:w="4789" w:type="dxa"/>
          </w:tcPr>
          <w:p>
            <w:pPr>
              <w:pStyle w:val="TableParagraph"/>
              <w:spacing w:line="263" w:lineRule="exact"/>
              <w:rPr>
                <w:sz w:val="24"/>
              </w:rPr>
            </w:pPr>
            <w:r>
              <w:rPr>
                <w:sz w:val="24"/>
              </w:rPr>
              <w:t>Submission</w:t>
            </w:r>
            <w:r>
              <w:rPr>
                <w:spacing w:val="-2"/>
                <w:sz w:val="24"/>
              </w:rPr>
              <w:t> </w:t>
            </w:r>
            <w:r>
              <w:rPr>
                <w:spacing w:val="-4"/>
                <w:sz w:val="24"/>
              </w:rPr>
              <w:t>Type:</w:t>
            </w:r>
          </w:p>
        </w:tc>
        <w:tc>
          <w:tcPr>
            <w:tcW w:w="4789" w:type="dxa"/>
          </w:tcPr>
          <w:p>
            <w:pPr>
              <w:pStyle w:val="TableParagraph"/>
              <w:spacing w:line="263" w:lineRule="exact"/>
              <w:rPr>
                <w:sz w:val="24"/>
              </w:rPr>
            </w:pPr>
            <w:r>
              <w:rPr>
                <w:spacing w:val="-2"/>
                <w:sz w:val="24"/>
              </w:rPr>
              <w:t>Amendment</w:t>
            </w:r>
          </w:p>
        </w:tc>
      </w:tr>
      <w:tr>
        <w:trPr>
          <w:trHeight w:val="281" w:hRule="atLeast"/>
        </w:trPr>
        <w:tc>
          <w:tcPr>
            <w:tcW w:w="4789" w:type="dxa"/>
          </w:tcPr>
          <w:p>
            <w:pPr>
              <w:pStyle w:val="TableParagraph"/>
              <w:spacing w:line="261"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1" w:lineRule="exact"/>
              <w:rPr>
                <w:sz w:val="24"/>
              </w:rPr>
            </w:pPr>
            <w:r>
              <w:rPr>
                <w:spacing w:val="-2"/>
                <w:sz w:val="24"/>
              </w:rPr>
              <w:t>Biosafety</w:t>
            </w:r>
          </w:p>
        </w:tc>
      </w:tr>
      <w:tr>
        <w:trPr>
          <w:trHeight w:val="280" w:hRule="atLeast"/>
        </w:trPr>
        <w:tc>
          <w:tcPr>
            <w:tcW w:w="4789" w:type="dxa"/>
          </w:tcPr>
          <w:p>
            <w:pPr>
              <w:pStyle w:val="TableParagraph"/>
              <w:rPr>
                <w:sz w:val="24"/>
              </w:rPr>
            </w:pPr>
            <w:r>
              <w:rPr>
                <w:spacing w:val="-2"/>
                <w:sz w:val="24"/>
              </w:rPr>
              <w:t>Funding:</w:t>
            </w:r>
          </w:p>
        </w:tc>
        <w:tc>
          <w:tcPr>
            <w:tcW w:w="4789" w:type="dxa"/>
          </w:tcPr>
          <w:p>
            <w:pPr>
              <w:pStyle w:val="TableParagraph"/>
              <w:rPr>
                <w:sz w:val="24"/>
              </w:rPr>
            </w:pPr>
            <w:r>
              <w:rPr>
                <w:spacing w:val="-4"/>
                <w:sz w:val="24"/>
              </w:rPr>
              <w:t>None</w:t>
            </w:r>
          </w:p>
        </w:tc>
      </w:tr>
      <w:tr>
        <w:trPr>
          <w:trHeight w:val="282" w:hRule="atLeast"/>
        </w:trPr>
        <w:tc>
          <w:tcPr>
            <w:tcW w:w="4789" w:type="dxa"/>
          </w:tcPr>
          <w:p>
            <w:pPr>
              <w:pStyle w:val="TableParagraph"/>
              <w:spacing w:line="261" w:lineRule="exact" w:before="2"/>
              <w:rPr>
                <w:sz w:val="24"/>
              </w:rPr>
            </w:pPr>
            <w:r>
              <w:rPr>
                <w:spacing w:val="-2"/>
                <w:sz w:val="24"/>
              </w:rPr>
              <w:t>Training:</w:t>
            </w:r>
          </w:p>
        </w:tc>
        <w:tc>
          <w:tcPr>
            <w:tcW w:w="4789" w:type="dxa"/>
          </w:tcPr>
          <w:p>
            <w:pPr>
              <w:pStyle w:val="TableParagraph"/>
              <w:spacing w:line="261" w:lineRule="exact" w:before="2"/>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1" w:hRule="atLeast"/>
        </w:trPr>
        <w:tc>
          <w:tcPr>
            <w:tcW w:w="4789" w:type="dxa"/>
          </w:tcPr>
          <w:p>
            <w:pPr>
              <w:pStyle w:val="TableParagraph"/>
              <w:spacing w:line="280"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pacing w:val="-5"/>
                <w:sz w:val="24"/>
              </w:rPr>
              <w:t>3D</w:t>
            </w:r>
          </w:p>
        </w:tc>
      </w:tr>
      <w:tr>
        <w:trPr>
          <w:trHeight w:val="282" w:hRule="atLeast"/>
        </w:trPr>
        <w:tc>
          <w:tcPr>
            <w:tcW w:w="4789" w:type="dxa"/>
          </w:tcPr>
          <w:p>
            <w:pPr>
              <w:pStyle w:val="TableParagraph"/>
              <w:spacing w:line="261" w:lineRule="exact" w:before="2"/>
              <w:rPr>
                <w:sz w:val="24"/>
              </w:rPr>
            </w:pPr>
            <w:r>
              <w:rPr>
                <w:sz w:val="24"/>
              </w:rPr>
              <w:t>Containment</w:t>
            </w:r>
            <w:r>
              <w:rPr>
                <w:spacing w:val="-8"/>
                <w:sz w:val="24"/>
              </w:rPr>
              <w:t> </w:t>
            </w:r>
            <w:r>
              <w:rPr>
                <w:spacing w:val="-2"/>
                <w:sz w:val="24"/>
              </w:rPr>
              <w:t>Conditions:</w:t>
            </w:r>
          </w:p>
        </w:tc>
        <w:tc>
          <w:tcPr>
            <w:tcW w:w="4789" w:type="dxa"/>
          </w:tcPr>
          <w:p>
            <w:pPr>
              <w:pStyle w:val="TableParagraph"/>
              <w:spacing w:line="261" w:lineRule="exact" w:before="2"/>
              <w:rPr>
                <w:sz w:val="24"/>
              </w:rPr>
            </w:pPr>
            <w:r>
              <w:rPr>
                <w:spacing w:val="-2"/>
                <w:sz w:val="24"/>
              </w:rPr>
              <w:t>BSL-</w:t>
            </w:r>
            <w:r>
              <w:rPr>
                <w:spacing w:val="-10"/>
                <w:sz w:val="24"/>
              </w:rPr>
              <w:t>2</w:t>
            </w:r>
          </w:p>
        </w:tc>
      </w:tr>
    </w:tbl>
    <w:p>
      <w:pPr>
        <w:spacing w:line="281" w:lineRule="exact" w:before="3"/>
        <w:ind w:left="269" w:right="0" w:firstLine="0"/>
        <w:jc w:val="left"/>
        <w:rPr>
          <w:rFonts w:ascii="Cambria"/>
          <w:sz w:val="24"/>
        </w:rPr>
      </w:pPr>
      <w:r>
        <w:rPr>
          <w:rFonts w:ascii="Cambria"/>
          <w:b/>
          <w:sz w:val="24"/>
        </w:rPr>
        <w:t>Determination:</w:t>
      </w:r>
      <w:r>
        <w:rPr>
          <w:rFonts w:ascii="Cambria"/>
          <w:b/>
          <w:spacing w:val="-11"/>
          <w:sz w:val="24"/>
        </w:rPr>
        <w:t> </w:t>
      </w:r>
      <w:r>
        <w:rPr>
          <w:rFonts w:ascii="Cambria"/>
          <w:spacing w:val="-2"/>
          <w:sz w:val="24"/>
        </w:rPr>
        <w:t>Approved</w:t>
      </w:r>
    </w:p>
    <w:p>
      <w:pPr>
        <w:pStyle w:val="Heading3"/>
        <w:spacing w:line="281" w:lineRule="exact"/>
      </w:pPr>
      <w:r>
        <w:rPr/>
        <w:t>Modifications</w:t>
      </w:r>
      <w:r>
        <w:rPr>
          <w:spacing w:val="-6"/>
        </w:rPr>
        <w:t> </w:t>
      </w:r>
      <w:r>
        <w:rPr/>
        <w:t>(If</w:t>
      </w:r>
      <w:r>
        <w:rPr>
          <w:spacing w:val="-4"/>
        </w:rPr>
        <w:t> </w:t>
      </w:r>
      <w:r>
        <w:rPr>
          <w:spacing w:val="-2"/>
        </w:rPr>
        <w:t>Applicable):</w:t>
      </w:r>
    </w:p>
    <w:p>
      <w:pPr>
        <w:pStyle w:val="BodyText"/>
        <w:spacing w:before="1"/>
        <w:rPr>
          <w:rFonts w:ascii="Cambria"/>
          <w:b/>
        </w:rPr>
      </w:pPr>
    </w:p>
    <w:p>
      <w:pPr>
        <w:spacing w:line="281" w:lineRule="exact" w:before="0"/>
        <w:ind w:left="269" w:right="0" w:firstLine="0"/>
        <w:jc w:val="left"/>
        <w:rPr>
          <w:rFonts w:ascii="Cambria"/>
          <w:sz w:val="24"/>
        </w:rPr>
      </w:pPr>
      <w:r>
        <w:rPr>
          <w:rFonts w:ascii="Cambria"/>
          <w:b/>
          <w:sz w:val="24"/>
        </w:rPr>
        <w:t>Effective</w:t>
      </w:r>
      <w:r>
        <w:rPr>
          <w:rFonts w:ascii="Cambria"/>
          <w:b/>
          <w:spacing w:val="-4"/>
          <w:sz w:val="24"/>
        </w:rPr>
        <w:t> </w:t>
      </w:r>
      <w:r>
        <w:rPr>
          <w:rFonts w:ascii="Cambria"/>
          <w:b/>
          <w:sz w:val="24"/>
        </w:rPr>
        <w:t>Date:</w:t>
      </w:r>
      <w:r>
        <w:rPr>
          <w:rFonts w:ascii="Cambria"/>
          <w:b/>
          <w:spacing w:val="-2"/>
          <w:sz w:val="24"/>
        </w:rPr>
        <w:t> </w:t>
      </w:r>
      <w:r>
        <w:rPr>
          <w:rFonts w:ascii="Cambria"/>
          <w:spacing w:val="-2"/>
          <w:sz w:val="24"/>
        </w:rPr>
        <w:t>10/10/2025</w:t>
      </w:r>
    </w:p>
    <w:p>
      <w:pPr>
        <w:spacing w:line="281" w:lineRule="exact" w:before="0"/>
        <w:ind w:left="269" w:right="0" w:firstLine="0"/>
        <w:jc w:val="left"/>
        <w:rPr>
          <w:rFonts w:ascii="Cambria"/>
          <w:sz w:val="24"/>
        </w:rPr>
      </w:pPr>
      <w:r>
        <w:rPr>
          <w:rFonts w:ascii="Cambria"/>
          <w:b/>
          <w:sz w:val="24"/>
        </w:rPr>
        <w:t>Project</w:t>
      </w:r>
      <w:r>
        <w:rPr>
          <w:rFonts w:ascii="Cambria"/>
          <w:b/>
          <w:spacing w:val="-4"/>
          <w:sz w:val="24"/>
        </w:rPr>
        <w:t> </w:t>
      </w:r>
      <w:r>
        <w:rPr>
          <w:rFonts w:ascii="Cambria"/>
          <w:b/>
          <w:sz w:val="24"/>
        </w:rPr>
        <w:t>Expiration:</w:t>
      </w:r>
      <w:r>
        <w:rPr>
          <w:rFonts w:ascii="Cambria"/>
          <w:b/>
          <w:spacing w:val="-3"/>
          <w:sz w:val="24"/>
        </w:rPr>
        <w:t> </w:t>
      </w:r>
      <w:r>
        <w:rPr>
          <w:rFonts w:ascii="Cambria"/>
          <w:spacing w:val="-2"/>
          <w:sz w:val="24"/>
        </w:rPr>
        <w:t>10/09/2026</w:t>
      </w:r>
    </w:p>
    <w:p>
      <w:pPr>
        <w:pStyle w:val="Heading3"/>
        <w:spacing w:before="281"/>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6</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1" w:lineRule="exact" w:before="2"/>
              <w:rPr>
                <w:b/>
                <w:sz w:val="24"/>
              </w:rPr>
            </w:pPr>
            <w:r>
              <w:rPr>
                <w:b/>
                <w:spacing w:val="-2"/>
                <w:sz w:val="24"/>
              </w:rPr>
              <w:t>Recused:</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2</w:t>
            </w:r>
          </w:p>
        </w:tc>
      </w:tr>
      <w:tr>
        <w:trPr>
          <w:trHeight w:val="282"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spacing w:before="1"/>
        <w:rPr>
          <w:rFonts w:ascii="Cambria"/>
          <w:b/>
        </w:rPr>
      </w:pPr>
    </w:p>
    <w:p>
      <w:pPr>
        <w:pStyle w:val="ListParagraph"/>
        <w:numPr>
          <w:ilvl w:val="1"/>
          <w:numId w:val="1"/>
        </w:numPr>
        <w:tabs>
          <w:tab w:pos="631" w:val="left" w:leader="none"/>
        </w:tabs>
        <w:spacing w:line="240" w:lineRule="auto" w:before="0" w:after="0"/>
        <w:ind w:left="631" w:right="0" w:hanging="362"/>
        <w:jc w:val="left"/>
        <w:rPr>
          <w:sz w:val="24"/>
        </w:rPr>
      </w:pPr>
      <w:r>
        <w:rPr>
          <w:sz w:val="24"/>
        </w:rPr>
        <w:t>AMEND202500115</w:t>
      </w:r>
      <w:r>
        <w:rPr>
          <w:spacing w:val="-3"/>
          <w:sz w:val="24"/>
        </w:rPr>
        <w:t> </w:t>
      </w:r>
      <w:r>
        <w:rPr>
          <w:sz w:val="24"/>
        </w:rPr>
        <w:t>Update</w:t>
      </w:r>
      <w:r>
        <w:rPr>
          <w:spacing w:val="-1"/>
          <w:sz w:val="24"/>
        </w:rPr>
        <w:t> </w:t>
      </w:r>
      <w:r>
        <w:rPr>
          <w:sz w:val="24"/>
        </w:rPr>
        <w:t>214200</w:t>
      </w:r>
      <w:r>
        <w:rPr>
          <w:spacing w:val="-2"/>
          <w:sz w:val="24"/>
        </w:rPr>
        <w:t> </w:t>
      </w:r>
      <w:r>
        <w:rPr>
          <w:sz w:val="24"/>
        </w:rPr>
        <w:t>full</w:t>
      </w:r>
      <w:r>
        <w:rPr>
          <w:spacing w:val="-1"/>
          <w:sz w:val="24"/>
        </w:rPr>
        <w:t> </w:t>
      </w:r>
      <w:r>
        <w:rPr>
          <w:spacing w:val="-2"/>
          <w:sz w:val="24"/>
        </w:rPr>
        <w:t>review</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sz w:val="24"/>
              </w:rPr>
            </w:pPr>
            <w:r>
              <w:rPr>
                <w:spacing w:val="-5"/>
                <w:sz w:val="24"/>
              </w:rPr>
              <w:t>PI:</w:t>
            </w:r>
          </w:p>
        </w:tc>
        <w:tc>
          <w:tcPr>
            <w:tcW w:w="4789" w:type="dxa"/>
          </w:tcPr>
          <w:p>
            <w:pPr>
              <w:pStyle w:val="TableParagraph"/>
              <w:rPr>
                <w:rFonts w:ascii="Times New Roman"/>
                <w:sz w:val="24"/>
              </w:rPr>
            </w:pPr>
            <w:r>
              <w:rPr>
                <w:rFonts w:ascii="Times New Roman"/>
                <w:sz w:val="24"/>
              </w:rPr>
              <w:t>Erwin</w:t>
            </w:r>
            <w:r>
              <w:rPr>
                <w:rFonts w:ascii="Times New Roman"/>
                <w:spacing w:val="-1"/>
                <w:sz w:val="24"/>
              </w:rPr>
              <w:t> </w:t>
            </w:r>
            <w:r>
              <w:rPr>
                <w:rFonts w:ascii="Times New Roman"/>
                <w:spacing w:val="-2"/>
                <w:sz w:val="24"/>
              </w:rPr>
              <w:t>London</w:t>
            </w:r>
          </w:p>
        </w:tc>
      </w:tr>
      <w:tr>
        <w:trPr>
          <w:trHeight w:val="282" w:hRule="atLeast"/>
        </w:trPr>
        <w:tc>
          <w:tcPr>
            <w:tcW w:w="4789" w:type="dxa"/>
          </w:tcPr>
          <w:p>
            <w:pPr>
              <w:pStyle w:val="TableParagraph"/>
              <w:spacing w:line="263" w:lineRule="exact"/>
              <w:rPr>
                <w:sz w:val="24"/>
              </w:rPr>
            </w:pPr>
            <w:r>
              <w:rPr>
                <w:sz w:val="24"/>
              </w:rPr>
              <w:t>Submission</w:t>
            </w:r>
            <w:r>
              <w:rPr>
                <w:spacing w:val="-2"/>
                <w:sz w:val="24"/>
              </w:rPr>
              <w:t> </w:t>
            </w:r>
            <w:r>
              <w:rPr>
                <w:spacing w:val="-4"/>
                <w:sz w:val="24"/>
              </w:rPr>
              <w:t>Type:</w:t>
            </w:r>
          </w:p>
        </w:tc>
        <w:tc>
          <w:tcPr>
            <w:tcW w:w="4789" w:type="dxa"/>
          </w:tcPr>
          <w:p>
            <w:pPr>
              <w:pStyle w:val="TableParagraph"/>
              <w:spacing w:line="263" w:lineRule="exact"/>
              <w:rPr>
                <w:sz w:val="24"/>
              </w:rPr>
            </w:pPr>
            <w:r>
              <w:rPr>
                <w:spacing w:val="-2"/>
                <w:sz w:val="24"/>
              </w:rPr>
              <w:t>Amendment</w:t>
            </w:r>
          </w:p>
        </w:tc>
      </w:tr>
      <w:tr>
        <w:trPr>
          <w:trHeight w:val="280" w:hRule="atLeast"/>
        </w:trPr>
        <w:tc>
          <w:tcPr>
            <w:tcW w:w="4789"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rPr>
                <w:sz w:val="24"/>
              </w:rPr>
            </w:pPr>
            <w:r>
              <w:rPr>
                <w:spacing w:val="-2"/>
                <w:sz w:val="24"/>
              </w:rPr>
              <w:t>Biosafety</w:t>
            </w:r>
          </w:p>
        </w:tc>
      </w:tr>
      <w:tr>
        <w:trPr>
          <w:trHeight w:val="280" w:hRule="atLeast"/>
        </w:trPr>
        <w:tc>
          <w:tcPr>
            <w:tcW w:w="4789" w:type="dxa"/>
          </w:tcPr>
          <w:p>
            <w:pPr>
              <w:pStyle w:val="TableParagraph"/>
              <w:spacing w:line="261" w:lineRule="exact"/>
              <w:rPr>
                <w:sz w:val="24"/>
              </w:rPr>
            </w:pPr>
            <w:r>
              <w:rPr>
                <w:spacing w:val="-2"/>
                <w:sz w:val="24"/>
              </w:rPr>
              <w:t>Funding:</w:t>
            </w:r>
          </w:p>
        </w:tc>
        <w:tc>
          <w:tcPr>
            <w:tcW w:w="4789" w:type="dxa"/>
          </w:tcPr>
          <w:p>
            <w:pPr>
              <w:pStyle w:val="TableParagraph"/>
              <w:spacing w:line="261" w:lineRule="exact"/>
              <w:rPr>
                <w:sz w:val="24"/>
              </w:rPr>
            </w:pPr>
            <w:r>
              <w:rPr>
                <w:spacing w:val="-4"/>
                <w:sz w:val="24"/>
              </w:rPr>
              <w:t>None</w:t>
            </w:r>
          </w:p>
        </w:tc>
      </w:tr>
      <w:tr>
        <w:trPr>
          <w:trHeight w:val="282" w:hRule="atLeast"/>
        </w:trPr>
        <w:tc>
          <w:tcPr>
            <w:tcW w:w="4789" w:type="dxa"/>
          </w:tcPr>
          <w:p>
            <w:pPr>
              <w:pStyle w:val="TableParagraph"/>
              <w:spacing w:line="261" w:lineRule="exact" w:before="2"/>
              <w:rPr>
                <w:sz w:val="24"/>
              </w:rPr>
            </w:pPr>
            <w:r>
              <w:rPr>
                <w:spacing w:val="-2"/>
                <w:sz w:val="24"/>
              </w:rPr>
              <w:t>Training:</w:t>
            </w:r>
          </w:p>
        </w:tc>
        <w:tc>
          <w:tcPr>
            <w:tcW w:w="4789" w:type="dxa"/>
          </w:tcPr>
          <w:p>
            <w:pPr>
              <w:pStyle w:val="TableParagraph"/>
              <w:spacing w:line="261" w:lineRule="exact" w:before="2"/>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1" w:hRule="atLeast"/>
        </w:trPr>
        <w:tc>
          <w:tcPr>
            <w:tcW w:w="4789" w:type="dxa"/>
          </w:tcPr>
          <w:p>
            <w:pPr>
              <w:pStyle w:val="TableParagraph"/>
              <w:spacing w:line="280"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pacing w:val="-5"/>
                <w:sz w:val="24"/>
              </w:rPr>
              <w:t>3D</w:t>
            </w:r>
          </w:p>
        </w:tc>
      </w:tr>
      <w:tr>
        <w:trPr>
          <w:trHeight w:val="282" w:hRule="atLeast"/>
        </w:trPr>
        <w:tc>
          <w:tcPr>
            <w:tcW w:w="4789" w:type="dxa"/>
          </w:tcPr>
          <w:p>
            <w:pPr>
              <w:pStyle w:val="TableParagraph"/>
              <w:spacing w:line="261" w:lineRule="exact" w:before="2"/>
              <w:rPr>
                <w:sz w:val="24"/>
              </w:rPr>
            </w:pPr>
            <w:r>
              <w:rPr>
                <w:sz w:val="24"/>
              </w:rPr>
              <w:t>Containment</w:t>
            </w:r>
            <w:r>
              <w:rPr>
                <w:spacing w:val="-8"/>
                <w:sz w:val="24"/>
              </w:rPr>
              <w:t> </w:t>
            </w:r>
            <w:r>
              <w:rPr>
                <w:spacing w:val="-2"/>
                <w:sz w:val="24"/>
              </w:rPr>
              <w:t>Conditions:</w:t>
            </w:r>
          </w:p>
        </w:tc>
        <w:tc>
          <w:tcPr>
            <w:tcW w:w="4789" w:type="dxa"/>
          </w:tcPr>
          <w:p>
            <w:pPr>
              <w:pStyle w:val="TableParagraph"/>
              <w:spacing w:line="261" w:lineRule="exact" w:before="2"/>
              <w:rPr>
                <w:sz w:val="24"/>
              </w:rPr>
            </w:pPr>
            <w:r>
              <w:rPr>
                <w:spacing w:val="-2"/>
                <w:sz w:val="24"/>
              </w:rPr>
              <w:t>BSL-</w:t>
            </w:r>
            <w:r>
              <w:rPr>
                <w:spacing w:val="-10"/>
                <w:sz w:val="24"/>
              </w:rPr>
              <w:t>2</w:t>
            </w:r>
          </w:p>
        </w:tc>
      </w:tr>
    </w:tbl>
    <w:p>
      <w:pPr>
        <w:spacing w:line="281" w:lineRule="exact" w:before="4"/>
        <w:ind w:left="269" w:right="0" w:firstLine="0"/>
        <w:jc w:val="left"/>
        <w:rPr>
          <w:rFonts w:ascii="Cambria"/>
          <w:sz w:val="24"/>
        </w:rPr>
      </w:pPr>
      <w:r>
        <w:rPr>
          <w:rFonts w:ascii="Cambria"/>
          <w:b/>
          <w:sz w:val="24"/>
        </w:rPr>
        <w:t>Determination:</w:t>
      </w:r>
      <w:r>
        <w:rPr>
          <w:rFonts w:ascii="Cambria"/>
          <w:b/>
          <w:spacing w:val="-8"/>
          <w:sz w:val="24"/>
        </w:rPr>
        <w:t> </w:t>
      </w:r>
      <w:r>
        <w:rPr>
          <w:rFonts w:ascii="Cambria"/>
          <w:sz w:val="24"/>
        </w:rPr>
        <w:t>Modifications</w:t>
      </w:r>
      <w:r>
        <w:rPr>
          <w:rFonts w:ascii="Cambria"/>
          <w:spacing w:val="-8"/>
          <w:sz w:val="24"/>
        </w:rPr>
        <w:t> </w:t>
      </w:r>
      <w:r>
        <w:rPr>
          <w:rFonts w:ascii="Cambria"/>
          <w:spacing w:val="-2"/>
          <w:sz w:val="24"/>
        </w:rPr>
        <w:t>Required</w:t>
      </w:r>
    </w:p>
    <w:p>
      <w:pPr>
        <w:pStyle w:val="Heading3"/>
        <w:spacing w:line="280" w:lineRule="exact"/>
      </w:pPr>
      <w:r>
        <w:rPr/>
        <w:t>Modifications</w:t>
      </w:r>
      <w:r>
        <w:rPr>
          <w:spacing w:val="-6"/>
        </w:rPr>
        <w:t> </w:t>
      </w:r>
      <w:r>
        <w:rPr/>
        <w:t>(If</w:t>
      </w:r>
      <w:r>
        <w:rPr>
          <w:spacing w:val="-4"/>
        </w:rPr>
        <w:t> </w:t>
      </w:r>
      <w:r>
        <w:rPr>
          <w:spacing w:val="-2"/>
        </w:rPr>
        <w:t>Applicable):</w:t>
      </w:r>
    </w:p>
    <w:p>
      <w:pPr>
        <w:pStyle w:val="ListParagraph"/>
        <w:numPr>
          <w:ilvl w:val="2"/>
          <w:numId w:val="1"/>
        </w:numPr>
        <w:tabs>
          <w:tab w:pos="539" w:val="left" w:leader="none"/>
        </w:tabs>
        <w:spacing w:line="275" w:lineRule="exact" w:before="0" w:after="0"/>
        <w:ind w:left="539" w:right="0" w:hanging="270"/>
        <w:jc w:val="left"/>
        <w:rPr>
          <w:sz w:val="24"/>
        </w:rPr>
      </w:pPr>
      <w:r>
        <w:rPr>
          <w:sz w:val="24"/>
        </w:rPr>
        <w:t>In</w:t>
      </w:r>
      <w:r>
        <w:rPr>
          <w:spacing w:val="-2"/>
          <w:sz w:val="24"/>
        </w:rPr>
        <w:t> </w:t>
      </w:r>
      <w:r>
        <w:rPr>
          <w:sz w:val="24"/>
        </w:rPr>
        <w:t>Section:</w:t>
      </w:r>
      <w:r>
        <w:rPr>
          <w:spacing w:val="-2"/>
          <w:sz w:val="24"/>
        </w:rPr>
        <w:t> </w:t>
      </w:r>
      <w:r>
        <w:rPr>
          <w:sz w:val="24"/>
        </w:rPr>
        <w:t>Biosafety</w:t>
      </w:r>
      <w:r>
        <w:rPr>
          <w:spacing w:val="-2"/>
          <w:sz w:val="24"/>
        </w:rPr>
        <w:t> Summary</w:t>
      </w:r>
    </w:p>
    <w:p>
      <w:pPr>
        <w:pStyle w:val="ListParagraph"/>
        <w:spacing w:after="0" w:line="275" w:lineRule="exact"/>
        <w:jc w:val="left"/>
        <w:rPr>
          <w:sz w:val="24"/>
        </w:rPr>
        <w:sectPr>
          <w:pgSz w:w="12240" w:h="15840"/>
          <w:pgMar w:header="720" w:footer="784" w:top="1340" w:bottom="980" w:left="1080" w:right="1080"/>
        </w:sectPr>
      </w:pPr>
    </w:p>
    <w:p>
      <w:pPr>
        <w:pStyle w:val="BodyText"/>
        <w:spacing w:before="89"/>
        <w:ind w:left="269" w:right="403"/>
      </w:pPr>
      <w:r>
        <w:rPr/>
        <w:t>Item 1. PI indicates use of lentivirus in rsNAM Work Description Section 1. Therefore, list lentivirus</w:t>
      </w:r>
      <w:r>
        <w:rPr>
          <w:spacing w:val="-4"/>
        </w:rPr>
        <w:t> </w:t>
      </w:r>
      <w:r>
        <w:rPr/>
        <w:t>in</w:t>
      </w:r>
      <w:r>
        <w:rPr>
          <w:spacing w:val="-3"/>
        </w:rPr>
        <w:t> </w:t>
      </w:r>
      <w:r>
        <w:rPr/>
        <w:t>the</w:t>
      </w:r>
      <w:r>
        <w:rPr>
          <w:spacing w:val="-3"/>
        </w:rPr>
        <w:t> </w:t>
      </w:r>
      <w:r>
        <w:rPr/>
        <w:t>Table,</w:t>
      </w:r>
      <w:r>
        <w:rPr>
          <w:spacing w:val="-3"/>
        </w:rPr>
        <w:t> </w:t>
      </w:r>
      <w:r>
        <w:rPr/>
        <w:t>provide</w:t>
      </w:r>
      <w:r>
        <w:rPr>
          <w:spacing w:val="-3"/>
        </w:rPr>
        <w:t> </w:t>
      </w:r>
      <w:r>
        <w:rPr/>
        <w:t>the</w:t>
      </w:r>
      <w:r>
        <w:rPr>
          <w:spacing w:val="-4"/>
        </w:rPr>
        <w:t> </w:t>
      </w:r>
      <w:r>
        <w:rPr/>
        <w:t>requested</w:t>
      </w:r>
      <w:r>
        <w:rPr>
          <w:spacing w:val="-3"/>
        </w:rPr>
        <w:t> </w:t>
      </w:r>
      <w:r>
        <w:rPr/>
        <w:t>information,</w:t>
      </w:r>
      <w:r>
        <w:rPr>
          <w:spacing w:val="-3"/>
        </w:rPr>
        <w:t> </w:t>
      </w:r>
      <w:r>
        <w:rPr/>
        <w:t>and</w:t>
      </w:r>
      <w:r>
        <w:rPr>
          <w:spacing w:val="-3"/>
        </w:rPr>
        <w:t> </w:t>
      </w:r>
      <w:r>
        <w:rPr/>
        <w:t>select</w:t>
      </w:r>
      <w:r>
        <w:rPr>
          <w:spacing w:val="-3"/>
        </w:rPr>
        <w:t> </w:t>
      </w:r>
      <w:r>
        <w:rPr/>
        <w:t>the</w:t>
      </w:r>
      <w:r>
        <w:rPr>
          <w:spacing w:val="-4"/>
        </w:rPr>
        <w:t> </w:t>
      </w:r>
      <w:r>
        <w:rPr/>
        <w:t>“Viruses</w:t>
      </w:r>
      <w:r>
        <w:rPr>
          <w:spacing w:val="-4"/>
        </w:rPr>
        <w:t> </w:t>
      </w:r>
      <w:r>
        <w:rPr/>
        <w:t>or</w:t>
      </w:r>
      <w:r>
        <w:rPr>
          <w:spacing w:val="-3"/>
        </w:rPr>
        <w:t> </w:t>
      </w:r>
      <w:r>
        <w:rPr/>
        <w:t>Prions” option from the drop down menu and provide the requested information.</w:t>
      </w:r>
    </w:p>
    <w:p>
      <w:pPr>
        <w:pStyle w:val="ListParagraph"/>
        <w:numPr>
          <w:ilvl w:val="2"/>
          <w:numId w:val="1"/>
        </w:numPr>
        <w:tabs>
          <w:tab w:pos="522" w:val="left" w:leader="none"/>
        </w:tabs>
        <w:spacing w:line="240" w:lineRule="auto" w:before="0" w:after="0"/>
        <w:ind w:left="522" w:right="0" w:hanging="253"/>
        <w:jc w:val="left"/>
        <w:rPr>
          <w:sz w:val="24"/>
        </w:rPr>
      </w:pPr>
      <w:r>
        <w:rPr>
          <w:sz w:val="24"/>
        </w:rPr>
        <w:t>In</w:t>
      </w:r>
      <w:r>
        <w:rPr>
          <w:spacing w:val="-3"/>
          <w:sz w:val="24"/>
        </w:rPr>
        <w:t> </w:t>
      </w:r>
      <w:r>
        <w:rPr>
          <w:sz w:val="24"/>
        </w:rPr>
        <w:t>Section:</w:t>
      </w:r>
      <w:r>
        <w:rPr>
          <w:spacing w:val="-3"/>
          <w:sz w:val="24"/>
        </w:rPr>
        <w:t> </w:t>
      </w:r>
      <w:r>
        <w:rPr>
          <w:spacing w:val="-2"/>
          <w:sz w:val="24"/>
        </w:rPr>
        <w:t>Biohazards</w:t>
      </w:r>
    </w:p>
    <w:p>
      <w:pPr>
        <w:pStyle w:val="BodyText"/>
        <w:ind w:left="269"/>
      </w:pPr>
      <w:r>
        <w:rPr/>
        <w:t>Item</w:t>
      </w:r>
      <w:r>
        <w:rPr>
          <w:spacing w:val="-4"/>
        </w:rPr>
        <w:t> </w:t>
      </w:r>
      <w:r>
        <w:rPr/>
        <w:t>1.</w:t>
      </w:r>
      <w:r>
        <w:rPr>
          <w:spacing w:val="-1"/>
        </w:rPr>
        <w:t> </w:t>
      </w:r>
      <w:r>
        <w:rPr/>
        <w:t>List</w:t>
      </w:r>
      <w:r>
        <w:rPr>
          <w:spacing w:val="-1"/>
        </w:rPr>
        <w:t> </w:t>
      </w:r>
      <w:r>
        <w:rPr/>
        <w:t>lentivirus</w:t>
      </w:r>
      <w:r>
        <w:rPr>
          <w:spacing w:val="-3"/>
        </w:rPr>
        <w:t> </w:t>
      </w:r>
      <w:r>
        <w:rPr/>
        <w:t>and</w:t>
      </w:r>
      <w:r>
        <w:rPr>
          <w:spacing w:val="-1"/>
        </w:rPr>
        <w:t> </w:t>
      </w:r>
      <w:r>
        <w:rPr/>
        <w:t>provide</w:t>
      </w:r>
      <w:r>
        <w:rPr>
          <w:spacing w:val="-1"/>
        </w:rPr>
        <w:t> </w:t>
      </w:r>
      <w:r>
        <w:rPr/>
        <w:t>requested</w:t>
      </w:r>
      <w:r>
        <w:rPr>
          <w:spacing w:val="-1"/>
        </w:rPr>
        <w:t> </w:t>
      </w:r>
      <w:r>
        <w:rPr>
          <w:spacing w:val="-2"/>
        </w:rPr>
        <w:t>information.</w:t>
      </w:r>
    </w:p>
    <w:p>
      <w:pPr>
        <w:pStyle w:val="ListParagraph"/>
        <w:numPr>
          <w:ilvl w:val="2"/>
          <w:numId w:val="1"/>
        </w:numPr>
        <w:tabs>
          <w:tab w:pos="589" w:val="left" w:leader="none"/>
        </w:tabs>
        <w:spacing w:line="240" w:lineRule="auto" w:before="0" w:after="0"/>
        <w:ind w:left="269" w:right="3887" w:firstLine="0"/>
        <w:jc w:val="left"/>
        <w:rPr>
          <w:sz w:val="24"/>
        </w:rPr>
      </w:pPr>
      <w:r>
        <w:rPr>
          <w:sz w:val="24"/>
        </w:rPr>
        <w:t>In</w:t>
      </w:r>
      <w:r>
        <w:rPr>
          <w:spacing w:val="-7"/>
          <w:sz w:val="24"/>
        </w:rPr>
        <w:t> </w:t>
      </w:r>
      <w:r>
        <w:rPr>
          <w:sz w:val="24"/>
        </w:rPr>
        <w:t>Section:</w:t>
      </w:r>
      <w:r>
        <w:rPr>
          <w:spacing w:val="-7"/>
          <w:sz w:val="24"/>
        </w:rPr>
        <w:t> </w:t>
      </w:r>
      <w:r>
        <w:rPr>
          <w:sz w:val="24"/>
        </w:rPr>
        <w:t>Recombinant</w:t>
      </w:r>
      <w:r>
        <w:rPr>
          <w:spacing w:val="-7"/>
          <w:sz w:val="24"/>
        </w:rPr>
        <w:t> </w:t>
      </w:r>
      <w:r>
        <w:rPr>
          <w:sz w:val="24"/>
        </w:rPr>
        <w:t>or</w:t>
      </w:r>
      <w:r>
        <w:rPr>
          <w:spacing w:val="-7"/>
          <w:sz w:val="24"/>
        </w:rPr>
        <w:t> </w:t>
      </w:r>
      <w:r>
        <w:rPr>
          <w:sz w:val="24"/>
        </w:rPr>
        <w:t>Synthetic</w:t>
      </w:r>
      <w:r>
        <w:rPr>
          <w:spacing w:val="-7"/>
          <w:sz w:val="24"/>
        </w:rPr>
        <w:t> </w:t>
      </w:r>
      <w:r>
        <w:rPr>
          <w:sz w:val="24"/>
        </w:rPr>
        <w:t>Nucleic</w:t>
      </w:r>
      <w:r>
        <w:rPr>
          <w:spacing w:val="-6"/>
          <w:sz w:val="24"/>
        </w:rPr>
        <w:t> </w:t>
      </w:r>
      <w:r>
        <w:rPr>
          <w:sz w:val="24"/>
        </w:rPr>
        <w:t>Acid</w:t>
      </w:r>
      <w:r>
        <w:rPr>
          <w:spacing w:val="-7"/>
          <w:sz w:val="24"/>
        </w:rPr>
        <w:t> </w:t>
      </w:r>
      <w:r>
        <w:rPr>
          <w:sz w:val="24"/>
        </w:rPr>
        <w:t>Usage Item 1. Please indicate Section III-D, not III-F.</w:t>
      </w:r>
    </w:p>
    <w:p>
      <w:pPr>
        <w:pStyle w:val="ListParagraph"/>
        <w:numPr>
          <w:ilvl w:val="2"/>
          <w:numId w:val="1"/>
        </w:numPr>
        <w:tabs>
          <w:tab w:pos="575" w:val="left" w:leader="none"/>
        </w:tabs>
        <w:spacing w:line="240" w:lineRule="auto" w:before="0" w:after="0"/>
        <w:ind w:left="575" w:right="0" w:hanging="306"/>
        <w:jc w:val="left"/>
        <w:rPr>
          <w:sz w:val="24"/>
        </w:rPr>
      </w:pPr>
      <w:r>
        <w:rPr>
          <w:sz w:val="24"/>
        </w:rPr>
        <w:t>In</w:t>
      </w:r>
      <w:r>
        <w:rPr>
          <w:spacing w:val="-4"/>
          <w:sz w:val="24"/>
        </w:rPr>
        <w:t> </w:t>
      </w:r>
      <w:r>
        <w:rPr>
          <w:sz w:val="24"/>
        </w:rPr>
        <w:t>Section:</w:t>
      </w:r>
      <w:r>
        <w:rPr>
          <w:spacing w:val="-2"/>
          <w:sz w:val="24"/>
        </w:rPr>
        <w:t> </w:t>
      </w:r>
      <w:r>
        <w:rPr>
          <w:sz w:val="24"/>
        </w:rPr>
        <w:t>Recombinant</w:t>
      </w:r>
      <w:r>
        <w:rPr>
          <w:spacing w:val="-1"/>
          <w:sz w:val="24"/>
        </w:rPr>
        <w:t> </w:t>
      </w:r>
      <w:r>
        <w:rPr>
          <w:sz w:val="24"/>
        </w:rPr>
        <w:t>or</w:t>
      </w:r>
      <w:r>
        <w:rPr>
          <w:spacing w:val="-2"/>
          <w:sz w:val="24"/>
        </w:rPr>
        <w:t> </w:t>
      </w:r>
      <w:r>
        <w:rPr>
          <w:sz w:val="24"/>
        </w:rPr>
        <w:t>Synthetic</w:t>
      </w:r>
      <w:r>
        <w:rPr>
          <w:spacing w:val="-2"/>
          <w:sz w:val="24"/>
        </w:rPr>
        <w:t> </w:t>
      </w:r>
      <w:r>
        <w:rPr>
          <w:sz w:val="24"/>
        </w:rPr>
        <w:t>Nucleic Acid</w:t>
      </w:r>
      <w:r>
        <w:rPr>
          <w:spacing w:val="-2"/>
          <w:sz w:val="24"/>
        </w:rPr>
        <w:t> </w:t>
      </w:r>
      <w:r>
        <w:rPr>
          <w:sz w:val="24"/>
        </w:rPr>
        <w:t>Work</w:t>
      </w:r>
      <w:r>
        <w:rPr>
          <w:spacing w:val="-1"/>
          <w:sz w:val="24"/>
        </w:rPr>
        <w:t> </w:t>
      </w:r>
      <w:r>
        <w:rPr>
          <w:spacing w:val="-2"/>
          <w:sz w:val="24"/>
        </w:rPr>
        <w:t>Description</w:t>
      </w:r>
    </w:p>
    <w:p>
      <w:pPr>
        <w:pStyle w:val="BodyText"/>
        <w:ind w:left="269" w:right="442"/>
      </w:pPr>
      <w:r>
        <w:rPr/>
        <w:t>Item</w:t>
      </w:r>
      <w:r>
        <w:rPr>
          <w:spacing w:val="-3"/>
        </w:rPr>
        <w:t> </w:t>
      </w:r>
      <w:r>
        <w:rPr/>
        <w:t>3.</w:t>
      </w:r>
      <w:r>
        <w:rPr>
          <w:spacing w:val="-3"/>
        </w:rPr>
        <w:t> </w:t>
      </w:r>
      <w:r>
        <w:rPr/>
        <w:t>The</w:t>
      </w:r>
      <w:r>
        <w:rPr>
          <w:spacing w:val="-4"/>
        </w:rPr>
        <w:t> </w:t>
      </w:r>
      <w:r>
        <w:rPr/>
        <w:t>PI’s</w:t>
      </w:r>
      <w:r>
        <w:rPr>
          <w:spacing w:val="-4"/>
        </w:rPr>
        <w:t> </w:t>
      </w:r>
      <w:r>
        <w:rPr/>
        <w:t>response</w:t>
      </w:r>
      <w:r>
        <w:rPr>
          <w:spacing w:val="-3"/>
        </w:rPr>
        <w:t> </w:t>
      </w:r>
      <w:r>
        <w:rPr/>
        <w:t>lists</w:t>
      </w:r>
      <w:r>
        <w:rPr>
          <w:spacing w:val="-4"/>
        </w:rPr>
        <w:t> </w:t>
      </w:r>
      <w:r>
        <w:rPr/>
        <w:t>several</w:t>
      </w:r>
      <w:r>
        <w:rPr>
          <w:spacing w:val="-3"/>
        </w:rPr>
        <w:t> </w:t>
      </w:r>
      <w:r>
        <w:rPr/>
        <w:t>reporter</w:t>
      </w:r>
      <w:r>
        <w:rPr>
          <w:spacing w:val="-2"/>
        </w:rPr>
        <w:t> </w:t>
      </w:r>
      <w:r>
        <w:rPr/>
        <w:t>and</w:t>
      </w:r>
      <w:r>
        <w:rPr>
          <w:spacing w:val="-3"/>
        </w:rPr>
        <w:t> </w:t>
      </w:r>
      <w:r>
        <w:rPr/>
        <w:t>cellular</w:t>
      </w:r>
      <w:r>
        <w:rPr>
          <w:spacing w:val="-5"/>
        </w:rPr>
        <w:t> </w:t>
      </w:r>
      <w:r>
        <w:rPr/>
        <w:t>genes</w:t>
      </w:r>
      <w:r>
        <w:rPr>
          <w:spacing w:val="-4"/>
        </w:rPr>
        <w:t> </w:t>
      </w:r>
      <w:r>
        <w:rPr/>
        <w:t>(GFP,</w:t>
      </w:r>
      <w:r>
        <w:rPr>
          <w:spacing w:val="-3"/>
        </w:rPr>
        <w:t> </w:t>
      </w:r>
      <w:r>
        <w:rPr/>
        <w:t>luciferase,</w:t>
      </w:r>
      <w:r>
        <w:rPr>
          <w:spacing w:val="-3"/>
        </w:rPr>
        <w:t> </w:t>
      </w:r>
      <w:r>
        <w:rPr/>
        <w:t>Notch,</w:t>
      </w:r>
      <w:r>
        <w:rPr>
          <w:spacing w:val="-3"/>
        </w:rPr>
        <w:t> </w:t>
      </w:r>
      <w:r>
        <w:rPr/>
        <w:t>insulin receptor) but omits VSV-G and SARS-CoV-2 spike, which are also expressed as part of the pseudo-virus system. Both genes should be described here, including their species of origin and biological function.</w:t>
      </w:r>
    </w:p>
    <w:p>
      <w:pPr>
        <w:pStyle w:val="ListParagraph"/>
        <w:numPr>
          <w:ilvl w:val="2"/>
          <w:numId w:val="1"/>
        </w:numPr>
        <w:tabs>
          <w:tab w:pos="509" w:val="left" w:leader="none"/>
        </w:tabs>
        <w:spacing w:line="240" w:lineRule="auto" w:before="1" w:after="0"/>
        <w:ind w:left="509" w:right="0" w:hanging="240"/>
        <w:jc w:val="left"/>
        <w:rPr>
          <w:sz w:val="24"/>
        </w:rPr>
      </w:pPr>
      <w:r>
        <w:rPr>
          <w:sz w:val="24"/>
        </w:rPr>
        <w:t>In</w:t>
      </w:r>
      <w:r>
        <w:rPr>
          <w:spacing w:val="-1"/>
          <w:sz w:val="24"/>
        </w:rPr>
        <w:t> </w:t>
      </w:r>
      <w:r>
        <w:rPr>
          <w:sz w:val="24"/>
        </w:rPr>
        <w:t>Section:</w:t>
      </w:r>
      <w:r>
        <w:rPr>
          <w:spacing w:val="-1"/>
          <w:sz w:val="24"/>
        </w:rPr>
        <w:t> </w:t>
      </w:r>
      <w:r>
        <w:rPr>
          <w:sz w:val="24"/>
        </w:rPr>
        <w:t>Risk</w:t>
      </w:r>
      <w:r>
        <w:rPr>
          <w:spacing w:val="-1"/>
          <w:sz w:val="24"/>
        </w:rPr>
        <w:t> </w:t>
      </w:r>
      <w:r>
        <w:rPr>
          <w:sz w:val="24"/>
        </w:rPr>
        <w:t>Group</w:t>
      </w:r>
      <w:r>
        <w:rPr>
          <w:spacing w:val="-1"/>
          <w:sz w:val="24"/>
        </w:rPr>
        <w:t> </w:t>
      </w:r>
      <w:r>
        <w:rPr>
          <w:sz w:val="24"/>
        </w:rPr>
        <w:t>and</w:t>
      </w:r>
      <w:r>
        <w:rPr>
          <w:spacing w:val="-1"/>
          <w:sz w:val="24"/>
        </w:rPr>
        <w:t> </w:t>
      </w:r>
      <w:r>
        <w:rPr>
          <w:sz w:val="24"/>
        </w:rPr>
        <w:t>Containment</w:t>
      </w:r>
      <w:r>
        <w:rPr>
          <w:spacing w:val="-1"/>
          <w:sz w:val="24"/>
        </w:rPr>
        <w:t> </w:t>
      </w:r>
      <w:r>
        <w:rPr>
          <w:spacing w:val="-2"/>
          <w:sz w:val="24"/>
        </w:rPr>
        <w:t>Practices</w:t>
      </w:r>
    </w:p>
    <w:p>
      <w:pPr>
        <w:pStyle w:val="BodyText"/>
        <w:ind w:left="269"/>
      </w:pPr>
      <w:r>
        <w:rPr/>
        <w:t>Item</w:t>
      </w:r>
      <w:r>
        <w:rPr>
          <w:spacing w:val="-2"/>
        </w:rPr>
        <w:t> </w:t>
      </w:r>
      <w:r>
        <w:rPr/>
        <w:t>1.</w:t>
      </w:r>
      <w:r>
        <w:rPr>
          <w:spacing w:val="-1"/>
        </w:rPr>
        <w:t> </w:t>
      </w:r>
      <w:r>
        <w:rPr/>
        <w:t>Change</w:t>
      </w:r>
      <w:r>
        <w:rPr>
          <w:spacing w:val="-2"/>
        </w:rPr>
        <w:t> </w:t>
      </w:r>
      <w:r>
        <w:rPr/>
        <w:t>to</w:t>
      </w:r>
      <w:r>
        <w:rPr>
          <w:spacing w:val="-1"/>
        </w:rPr>
        <w:t> </w:t>
      </w:r>
      <w:r>
        <w:rPr/>
        <w:t>"RG3"</w:t>
      </w:r>
      <w:r>
        <w:rPr>
          <w:spacing w:val="-2"/>
        </w:rPr>
        <w:t> </w:t>
      </w:r>
      <w:r>
        <w:rPr/>
        <w:t>since</w:t>
      </w:r>
      <w:r>
        <w:rPr>
          <w:spacing w:val="-2"/>
        </w:rPr>
        <w:t> </w:t>
      </w:r>
      <w:r>
        <w:rPr/>
        <w:t>lentivirus</w:t>
      </w:r>
      <w:r>
        <w:rPr>
          <w:spacing w:val="-2"/>
        </w:rPr>
        <w:t> </w:t>
      </w:r>
      <w:r>
        <w:rPr/>
        <w:t>is</w:t>
      </w:r>
      <w:r>
        <w:rPr>
          <w:spacing w:val="-2"/>
        </w:rPr>
        <w:t> </w:t>
      </w:r>
      <w:r>
        <w:rPr/>
        <w:t>derived</w:t>
      </w:r>
      <w:r>
        <w:rPr>
          <w:spacing w:val="-1"/>
        </w:rPr>
        <w:t> </w:t>
      </w:r>
      <w:r>
        <w:rPr/>
        <w:t>from</w:t>
      </w:r>
      <w:r>
        <w:rPr>
          <w:spacing w:val="-1"/>
        </w:rPr>
        <w:t> </w:t>
      </w:r>
      <w:r>
        <w:rPr>
          <w:spacing w:val="-4"/>
        </w:rPr>
        <w:t>HIV.</w:t>
      </w:r>
    </w:p>
    <w:p>
      <w:pPr>
        <w:pStyle w:val="ListParagraph"/>
        <w:numPr>
          <w:ilvl w:val="2"/>
          <w:numId w:val="1"/>
        </w:numPr>
        <w:tabs>
          <w:tab w:pos="575" w:val="left" w:leader="none"/>
        </w:tabs>
        <w:spacing w:line="240" w:lineRule="auto" w:before="0" w:after="0"/>
        <w:ind w:left="575" w:right="0" w:hanging="306"/>
        <w:jc w:val="left"/>
        <w:rPr>
          <w:sz w:val="24"/>
        </w:rPr>
      </w:pPr>
      <w:r>
        <w:rPr>
          <w:sz w:val="24"/>
        </w:rPr>
        <w:t>In</w:t>
      </w:r>
      <w:r>
        <w:rPr>
          <w:spacing w:val="-1"/>
          <w:sz w:val="24"/>
        </w:rPr>
        <w:t> </w:t>
      </w:r>
      <w:r>
        <w:rPr>
          <w:sz w:val="24"/>
        </w:rPr>
        <w:t>Section:</w:t>
      </w:r>
      <w:r>
        <w:rPr>
          <w:spacing w:val="-1"/>
          <w:sz w:val="24"/>
        </w:rPr>
        <w:t> </w:t>
      </w:r>
      <w:r>
        <w:rPr>
          <w:sz w:val="24"/>
        </w:rPr>
        <w:t>Exposure</w:t>
      </w:r>
      <w:r>
        <w:rPr>
          <w:spacing w:val="-1"/>
          <w:sz w:val="24"/>
        </w:rPr>
        <w:t> </w:t>
      </w:r>
      <w:r>
        <w:rPr>
          <w:sz w:val="24"/>
        </w:rPr>
        <w:t>Assessment</w:t>
      </w:r>
      <w:r>
        <w:rPr>
          <w:spacing w:val="-1"/>
          <w:sz w:val="24"/>
        </w:rPr>
        <w:t> </w:t>
      </w:r>
      <w:r>
        <w:rPr>
          <w:sz w:val="24"/>
        </w:rPr>
        <w:t>and</w:t>
      </w:r>
      <w:r>
        <w:rPr>
          <w:spacing w:val="-1"/>
          <w:sz w:val="24"/>
        </w:rPr>
        <w:t> </w:t>
      </w:r>
      <w:r>
        <w:rPr>
          <w:sz w:val="24"/>
        </w:rPr>
        <w:t>Protective</w:t>
      </w:r>
      <w:r>
        <w:rPr>
          <w:spacing w:val="-1"/>
          <w:sz w:val="24"/>
        </w:rPr>
        <w:t> </w:t>
      </w:r>
      <w:r>
        <w:rPr>
          <w:spacing w:val="-2"/>
          <w:sz w:val="24"/>
        </w:rPr>
        <w:t>Equipment</w:t>
      </w:r>
    </w:p>
    <w:p>
      <w:pPr>
        <w:pStyle w:val="BodyText"/>
        <w:ind w:left="269"/>
      </w:pPr>
      <w:r>
        <w:rPr/>
        <w:t>Item</w:t>
      </w:r>
      <w:r>
        <w:rPr>
          <w:spacing w:val="-1"/>
        </w:rPr>
        <w:t> </w:t>
      </w:r>
      <w:r>
        <w:rPr/>
        <w:t>1.</w:t>
      </w:r>
      <w:r>
        <w:rPr>
          <w:spacing w:val="-1"/>
        </w:rPr>
        <w:t> </w:t>
      </w:r>
      <w:r>
        <w:rPr/>
        <w:t>The</w:t>
      </w:r>
      <w:r>
        <w:rPr>
          <w:spacing w:val="-2"/>
        </w:rPr>
        <w:t> </w:t>
      </w:r>
      <w:r>
        <w:rPr/>
        <w:t>PI’s</w:t>
      </w:r>
      <w:r>
        <w:rPr>
          <w:spacing w:val="-2"/>
        </w:rPr>
        <w:t> </w:t>
      </w:r>
      <w:r>
        <w:rPr/>
        <w:t>statement</w:t>
      </w:r>
      <w:r>
        <w:rPr>
          <w:spacing w:val="-1"/>
        </w:rPr>
        <w:t> </w:t>
      </w:r>
      <w:r>
        <w:rPr/>
        <w:t>that</w:t>
      </w:r>
      <w:r>
        <w:rPr>
          <w:spacing w:val="-1"/>
        </w:rPr>
        <w:t> </w:t>
      </w:r>
      <w:r>
        <w:rPr/>
        <w:t>“There</w:t>
      </w:r>
      <w:r>
        <w:rPr>
          <w:spacing w:val="-2"/>
        </w:rPr>
        <w:t> </w:t>
      </w:r>
      <w:r>
        <w:rPr/>
        <w:t>should</w:t>
      </w:r>
      <w:r>
        <w:rPr>
          <w:spacing w:val="-1"/>
        </w:rPr>
        <w:t> </w:t>
      </w:r>
      <w:r>
        <w:rPr/>
        <w:t>be no</w:t>
      </w:r>
      <w:r>
        <w:rPr>
          <w:spacing w:val="-1"/>
        </w:rPr>
        <w:t> </w:t>
      </w:r>
      <w:r>
        <w:rPr/>
        <w:t>consequences.</w:t>
      </w:r>
      <w:r>
        <w:rPr>
          <w:spacing w:val="-1"/>
        </w:rPr>
        <w:t> </w:t>
      </w:r>
      <w:r>
        <w:rPr/>
        <w:t>Nothing</w:t>
      </w:r>
      <w:r>
        <w:rPr>
          <w:spacing w:val="-1"/>
        </w:rPr>
        <w:t> </w:t>
      </w:r>
      <w:r>
        <w:rPr/>
        <w:t>being</w:t>
      </w:r>
      <w:r>
        <w:rPr>
          <w:spacing w:val="-1"/>
        </w:rPr>
        <w:t> </w:t>
      </w:r>
      <w:r>
        <w:rPr/>
        <w:t>used </w:t>
      </w:r>
      <w:r>
        <w:rPr>
          <w:spacing w:val="-5"/>
        </w:rPr>
        <w:t>as</w:t>
      </w:r>
    </w:p>
    <w:p>
      <w:pPr>
        <w:pStyle w:val="BodyText"/>
        <w:ind w:left="269" w:right="486"/>
      </w:pPr>
      <w:r>
        <w:rPr/>
        <w:t>infective.” is incorrect. The protocol involves use of lentiviral vectors, which are infectious though replication-defective and therefore capable of insertional mutagenesis in human cells. Even with third-generation lentiviral systems, there remains a small but recognized risk of generating replication-competent lentivirus (RCL), which could potentially infect humans or animals.</w:t>
      </w:r>
      <w:r>
        <w:rPr>
          <w:spacing w:val="-3"/>
        </w:rPr>
        <w:t> </w:t>
      </w:r>
      <w:r>
        <w:rPr/>
        <w:t>In</w:t>
      </w:r>
      <w:r>
        <w:rPr>
          <w:spacing w:val="-2"/>
        </w:rPr>
        <w:t> </w:t>
      </w:r>
      <w:r>
        <w:rPr/>
        <w:t>addition,</w:t>
      </w:r>
      <w:r>
        <w:rPr>
          <w:spacing w:val="-3"/>
        </w:rPr>
        <w:t> </w:t>
      </w:r>
      <w:r>
        <w:rPr/>
        <w:t>the</w:t>
      </w:r>
      <w:r>
        <w:rPr>
          <w:spacing w:val="-4"/>
        </w:rPr>
        <w:t> </w:t>
      </w:r>
      <w:r>
        <w:rPr/>
        <w:t>protocol</w:t>
      </w:r>
      <w:r>
        <w:rPr>
          <w:spacing w:val="-3"/>
        </w:rPr>
        <w:t> </w:t>
      </w:r>
      <w:r>
        <w:rPr/>
        <w:t>includes</w:t>
      </w:r>
      <w:r>
        <w:rPr>
          <w:spacing w:val="-4"/>
        </w:rPr>
        <w:t> </w:t>
      </w:r>
      <w:r>
        <w:rPr/>
        <w:t>work</w:t>
      </w:r>
      <w:r>
        <w:rPr>
          <w:spacing w:val="-3"/>
        </w:rPr>
        <w:t> </w:t>
      </w:r>
      <w:r>
        <w:rPr/>
        <w:t>with</w:t>
      </w:r>
      <w:r>
        <w:rPr>
          <w:spacing w:val="-3"/>
        </w:rPr>
        <w:t> </w:t>
      </w:r>
      <w:r>
        <w:rPr/>
        <w:t>human</w:t>
      </w:r>
      <w:r>
        <w:rPr>
          <w:spacing w:val="-3"/>
        </w:rPr>
        <w:t> </w:t>
      </w:r>
      <w:r>
        <w:rPr/>
        <w:t>cells,</w:t>
      </w:r>
      <w:r>
        <w:rPr>
          <w:spacing w:val="-3"/>
        </w:rPr>
        <w:t> </w:t>
      </w:r>
      <w:r>
        <w:rPr/>
        <w:t>which</w:t>
      </w:r>
      <w:r>
        <w:rPr>
          <w:spacing w:val="-3"/>
        </w:rPr>
        <w:t> </w:t>
      </w:r>
      <w:r>
        <w:rPr/>
        <w:t>carries</w:t>
      </w:r>
      <w:r>
        <w:rPr>
          <w:spacing w:val="-4"/>
        </w:rPr>
        <w:t> </w:t>
      </w:r>
      <w:r>
        <w:rPr/>
        <w:t>a</w:t>
      </w:r>
      <w:r>
        <w:rPr>
          <w:spacing w:val="-5"/>
        </w:rPr>
        <w:t> </w:t>
      </w:r>
      <w:r>
        <w:rPr/>
        <w:t>potential</w:t>
      </w:r>
      <w:r>
        <w:rPr>
          <w:spacing w:val="-3"/>
        </w:rPr>
        <w:t> </w:t>
      </w:r>
      <w:r>
        <w:rPr/>
        <w:t>risk of exposure to bloodborne pathogens. The PI should revise this section to acknowledge these biosafety concerns and describe the possible consequences of accidental exposure or environmental release</w:t>
      </w:r>
    </w:p>
    <w:p>
      <w:pPr>
        <w:pStyle w:val="BodyText"/>
        <w:ind w:left="269"/>
      </w:pPr>
      <w:r>
        <w:rPr/>
        <w:t>Item</w:t>
      </w:r>
      <w:r>
        <w:rPr>
          <w:spacing w:val="-3"/>
        </w:rPr>
        <w:t> </w:t>
      </w:r>
      <w:r>
        <w:rPr/>
        <w:t>4.</w:t>
      </w:r>
      <w:r>
        <w:rPr>
          <w:spacing w:val="-3"/>
        </w:rPr>
        <w:t> </w:t>
      </w:r>
      <w:r>
        <w:rPr/>
        <w:t>BSC</w:t>
      </w:r>
      <w:r>
        <w:rPr>
          <w:spacing w:val="-3"/>
        </w:rPr>
        <w:t> </w:t>
      </w:r>
      <w:r>
        <w:rPr/>
        <w:t>certification</w:t>
      </w:r>
      <w:r>
        <w:rPr>
          <w:spacing w:val="-3"/>
        </w:rPr>
        <w:t> </w:t>
      </w:r>
      <w:r>
        <w:rPr/>
        <w:t>date</w:t>
      </w:r>
      <w:r>
        <w:rPr>
          <w:spacing w:val="-3"/>
        </w:rPr>
        <w:t> </w:t>
      </w:r>
      <w:r>
        <w:rPr/>
        <w:t>is</w:t>
      </w:r>
      <w:r>
        <w:rPr>
          <w:spacing w:val="-4"/>
        </w:rPr>
        <w:t> </w:t>
      </w:r>
      <w:r>
        <w:rPr/>
        <w:t>incorrect.</w:t>
      </w:r>
      <w:r>
        <w:rPr>
          <w:spacing w:val="-3"/>
        </w:rPr>
        <w:t> </w:t>
      </w:r>
      <w:r>
        <w:rPr/>
        <w:t>Please</w:t>
      </w:r>
      <w:r>
        <w:rPr>
          <w:spacing w:val="-2"/>
        </w:rPr>
        <w:t> </w:t>
      </w:r>
      <w:r>
        <w:rPr/>
        <w:t>provide</w:t>
      </w:r>
      <w:r>
        <w:rPr>
          <w:spacing w:val="-5"/>
        </w:rPr>
        <w:t> </w:t>
      </w:r>
      <w:r>
        <w:rPr/>
        <w:t>the</w:t>
      </w:r>
      <w:r>
        <w:rPr>
          <w:spacing w:val="-3"/>
        </w:rPr>
        <w:t> </w:t>
      </w:r>
      <w:r>
        <w:rPr/>
        <w:t>accurate</w:t>
      </w:r>
      <w:r>
        <w:rPr>
          <w:spacing w:val="-3"/>
        </w:rPr>
        <w:t> </w:t>
      </w:r>
      <w:r>
        <w:rPr/>
        <w:t>information</w:t>
      </w:r>
      <w:r>
        <w:rPr>
          <w:spacing w:val="-3"/>
        </w:rPr>
        <w:t> </w:t>
      </w:r>
      <w:r>
        <w:rPr/>
        <w:t>for</w:t>
      </w:r>
      <w:r>
        <w:rPr>
          <w:spacing w:val="-3"/>
        </w:rPr>
        <w:t> </w:t>
      </w:r>
      <w:r>
        <w:rPr/>
        <w:t>latest</w:t>
      </w:r>
      <w:r>
        <w:rPr>
          <w:spacing w:val="-3"/>
        </w:rPr>
        <w:t> </w:t>
      </w:r>
      <w:r>
        <w:rPr/>
        <w:t>BSC certification date</w:t>
      </w:r>
    </w:p>
    <w:p>
      <w:pPr>
        <w:pStyle w:val="BodyText"/>
        <w:spacing w:before="6"/>
      </w:pPr>
    </w:p>
    <w:p>
      <w:pPr>
        <w:spacing w:line="281" w:lineRule="exact" w:before="0"/>
        <w:ind w:left="269" w:right="0" w:firstLine="0"/>
        <w:jc w:val="left"/>
        <w:rPr>
          <w:rFonts w:ascii="Cambria"/>
          <w:sz w:val="24"/>
        </w:rPr>
      </w:pPr>
      <w:r>
        <w:rPr>
          <w:rFonts w:ascii="Cambria"/>
          <w:b/>
          <w:sz w:val="24"/>
        </w:rPr>
        <w:t>Effective</w:t>
      </w:r>
      <w:r>
        <w:rPr>
          <w:rFonts w:ascii="Cambria"/>
          <w:b/>
          <w:spacing w:val="-4"/>
          <w:sz w:val="24"/>
        </w:rPr>
        <w:t> </w:t>
      </w:r>
      <w:r>
        <w:rPr>
          <w:rFonts w:ascii="Cambria"/>
          <w:b/>
          <w:sz w:val="24"/>
        </w:rPr>
        <w:t>Date:</w:t>
      </w:r>
      <w:r>
        <w:rPr>
          <w:rFonts w:ascii="Cambria"/>
          <w:b/>
          <w:spacing w:val="-2"/>
          <w:sz w:val="24"/>
        </w:rPr>
        <w:t> </w:t>
      </w:r>
      <w:r>
        <w:rPr>
          <w:rFonts w:ascii="Cambria"/>
          <w:spacing w:val="-2"/>
          <w:sz w:val="24"/>
        </w:rPr>
        <w:t>12/7/2025</w:t>
      </w:r>
    </w:p>
    <w:p>
      <w:pPr>
        <w:spacing w:line="281" w:lineRule="exact" w:before="0"/>
        <w:ind w:left="269" w:right="0" w:firstLine="0"/>
        <w:jc w:val="left"/>
        <w:rPr>
          <w:rFonts w:ascii="Cambria"/>
          <w:sz w:val="24"/>
        </w:rPr>
      </w:pPr>
      <w:r>
        <w:rPr>
          <w:rFonts w:ascii="Cambria"/>
          <w:b/>
          <w:sz w:val="24"/>
        </w:rPr>
        <w:t>Project</w:t>
      </w:r>
      <w:r>
        <w:rPr>
          <w:rFonts w:ascii="Cambria"/>
          <w:b/>
          <w:spacing w:val="-4"/>
          <w:sz w:val="24"/>
        </w:rPr>
        <w:t> </w:t>
      </w:r>
      <w:r>
        <w:rPr>
          <w:rFonts w:ascii="Cambria"/>
          <w:b/>
          <w:sz w:val="24"/>
        </w:rPr>
        <w:t>Expiration:</w:t>
      </w:r>
      <w:r>
        <w:rPr>
          <w:rFonts w:ascii="Cambria"/>
          <w:b/>
          <w:spacing w:val="-3"/>
          <w:sz w:val="24"/>
        </w:rPr>
        <w:t> </w:t>
      </w:r>
      <w:r>
        <w:rPr>
          <w:rFonts w:ascii="Cambria"/>
          <w:spacing w:val="-2"/>
          <w:sz w:val="24"/>
        </w:rPr>
        <w:t>12/6/2026</w:t>
      </w:r>
    </w:p>
    <w:p>
      <w:pPr>
        <w:pStyle w:val="BodyText"/>
        <w:spacing w:before="1"/>
        <w:rPr>
          <w:rFonts w:ascii="Cambria"/>
        </w:rPr>
      </w:pPr>
    </w:p>
    <w:p>
      <w:pPr>
        <w:pStyle w:val="Heading3"/>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6</w:t>
            </w:r>
          </w:p>
        </w:tc>
      </w:tr>
      <w:tr>
        <w:trPr>
          <w:trHeight w:val="282" w:hRule="atLeast"/>
        </w:trPr>
        <w:tc>
          <w:tcPr>
            <w:tcW w:w="4789" w:type="dxa"/>
          </w:tcPr>
          <w:p>
            <w:pPr>
              <w:pStyle w:val="TableParagraph"/>
              <w:spacing w:line="263" w:lineRule="exact"/>
              <w:rPr>
                <w:b/>
                <w:sz w:val="24"/>
              </w:rPr>
            </w:pPr>
            <w:r>
              <w:rPr>
                <w:b/>
                <w:spacing w:val="-2"/>
                <w:sz w:val="24"/>
              </w:rPr>
              <w:t>Against:</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Absent:</w:t>
            </w:r>
          </w:p>
        </w:tc>
        <w:tc>
          <w:tcPr>
            <w:tcW w:w="4789" w:type="dxa"/>
          </w:tcPr>
          <w:p>
            <w:pPr>
              <w:pStyle w:val="TableParagraph"/>
              <w:spacing w:line="263" w:lineRule="exact"/>
              <w:rPr>
                <w:sz w:val="24"/>
              </w:rPr>
            </w:pPr>
            <w:r>
              <w:rPr>
                <w:spacing w:val="-10"/>
                <w:sz w:val="24"/>
              </w:rPr>
              <w:t>2</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r>
        <w:trPr>
          <w:trHeight w:val="283" w:hRule="atLeast"/>
        </w:trPr>
        <w:tc>
          <w:tcPr>
            <w:tcW w:w="4789" w:type="dxa"/>
          </w:tcPr>
          <w:p>
            <w:pPr>
              <w:pStyle w:val="TableParagraph"/>
              <w:spacing w:line="240" w:lineRule="auto"/>
              <w:ind w:left="0"/>
              <w:rPr>
                <w:rFonts w:ascii="Times New Roman"/>
                <w:sz w:val="20"/>
              </w:rPr>
            </w:pPr>
          </w:p>
        </w:tc>
        <w:tc>
          <w:tcPr>
            <w:tcW w:w="4789" w:type="dxa"/>
          </w:tcPr>
          <w:p>
            <w:pPr>
              <w:pStyle w:val="TableParagraph"/>
              <w:spacing w:line="240" w:lineRule="auto"/>
              <w:ind w:left="0"/>
              <w:rPr>
                <w:rFonts w:ascii="Times New Roman"/>
                <w:sz w:val="20"/>
              </w:rPr>
            </w:pPr>
          </w:p>
        </w:tc>
      </w:tr>
    </w:tbl>
    <w:p>
      <w:pPr>
        <w:pStyle w:val="ListParagraph"/>
        <w:numPr>
          <w:ilvl w:val="1"/>
          <w:numId w:val="1"/>
        </w:numPr>
        <w:tabs>
          <w:tab w:pos="630" w:val="left" w:leader="none"/>
        </w:tabs>
        <w:spacing w:line="240" w:lineRule="auto" w:before="281" w:after="0"/>
        <w:ind w:left="630" w:right="0" w:hanging="361"/>
        <w:jc w:val="left"/>
        <w:rPr>
          <w:sz w:val="24"/>
        </w:rPr>
      </w:pPr>
      <w:r>
        <w:rPr>
          <w:sz w:val="24"/>
        </w:rPr>
        <w:t>AMEND202500117</w:t>
      </w:r>
      <w:r>
        <w:rPr>
          <w:spacing w:val="-5"/>
          <w:sz w:val="24"/>
        </w:rPr>
        <w:t> </w:t>
      </w:r>
      <w:r>
        <w:rPr>
          <w:sz w:val="24"/>
        </w:rPr>
        <w:t>Continuing</w:t>
      </w:r>
      <w:r>
        <w:rPr>
          <w:spacing w:val="-2"/>
          <w:sz w:val="24"/>
        </w:rPr>
        <w:t> </w:t>
      </w:r>
      <w:r>
        <w:rPr>
          <w:sz w:val="24"/>
        </w:rPr>
        <w:t>Review</w:t>
      </w:r>
      <w:r>
        <w:rPr>
          <w:spacing w:val="-3"/>
          <w:sz w:val="24"/>
        </w:rPr>
        <w:t> </w:t>
      </w:r>
      <w:r>
        <w:rPr>
          <w:sz w:val="24"/>
        </w:rPr>
        <w:t>for</w:t>
      </w:r>
      <w:r>
        <w:rPr>
          <w:spacing w:val="-4"/>
          <w:sz w:val="24"/>
        </w:rPr>
        <w:t> </w:t>
      </w:r>
      <w:r>
        <w:rPr>
          <w:sz w:val="24"/>
        </w:rPr>
        <w:t>Full </w:t>
      </w:r>
      <w:r>
        <w:rPr>
          <w:spacing w:val="-2"/>
          <w:sz w:val="24"/>
        </w:rPr>
        <w:t>Board</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1" w:lineRule="exact" w:before="2"/>
              <w:rPr>
                <w:sz w:val="24"/>
              </w:rPr>
            </w:pPr>
            <w:r>
              <w:rPr>
                <w:spacing w:val="-5"/>
                <w:sz w:val="24"/>
              </w:rPr>
              <w:t>PI:</w:t>
            </w:r>
          </w:p>
        </w:tc>
        <w:tc>
          <w:tcPr>
            <w:tcW w:w="4789" w:type="dxa"/>
          </w:tcPr>
          <w:p>
            <w:pPr>
              <w:pStyle w:val="TableParagraph"/>
              <w:spacing w:line="261" w:lineRule="exact" w:before="1"/>
              <w:rPr>
                <w:rFonts w:ascii="Times New Roman"/>
                <w:sz w:val="24"/>
              </w:rPr>
            </w:pPr>
            <w:r>
              <w:rPr>
                <w:rFonts w:ascii="Times New Roman"/>
                <w:sz w:val="24"/>
              </w:rPr>
              <w:t>Charles</w:t>
            </w:r>
            <w:r>
              <w:rPr>
                <w:rFonts w:ascii="Times New Roman"/>
                <w:spacing w:val="-4"/>
                <w:sz w:val="24"/>
              </w:rPr>
              <w:t> </w:t>
            </w:r>
            <w:r>
              <w:rPr>
                <w:rFonts w:ascii="Times New Roman"/>
                <w:spacing w:val="-2"/>
                <w:sz w:val="24"/>
              </w:rPr>
              <w:t>Vorkas</w:t>
            </w:r>
          </w:p>
        </w:tc>
      </w:tr>
      <w:tr>
        <w:trPr>
          <w:trHeight w:val="280" w:hRule="atLeast"/>
        </w:trPr>
        <w:tc>
          <w:tcPr>
            <w:tcW w:w="4789" w:type="dxa"/>
          </w:tcPr>
          <w:p>
            <w:pPr>
              <w:pStyle w:val="TableParagraph"/>
              <w:rPr>
                <w:sz w:val="24"/>
              </w:rPr>
            </w:pPr>
            <w:r>
              <w:rPr>
                <w:sz w:val="24"/>
              </w:rPr>
              <w:t>Submission</w:t>
            </w:r>
            <w:r>
              <w:rPr>
                <w:spacing w:val="-2"/>
                <w:sz w:val="24"/>
              </w:rPr>
              <w:t> </w:t>
            </w:r>
            <w:r>
              <w:rPr>
                <w:spacing w:val="-4"/>
                <w:sz w:val="24"/>
              </w:rPr>
              <w:t>Type:</w:t>
            </w:r>
          </w:p>
        </w:tc>
        <w:tc>
          <w:tcPr>
            <w:tcW w:w="4789" w:type="dxa"/>
          </w:tcPr>
          <w:p>
            <w:pPr>
              <w:pStyle w:val="TableParagraph"/>
              <w:rPr>
                <w:sz w:val="24"/>
              </w:rPr>
            </w:pPr>
            <w:r>
              <w:rPr>
                <w:spacing w:val="-2"/>
                <w:sz w:val="24"/>
              </w:rPr>
              <w:t>Amendment</w:t>
            </w:r>
          </w:p>
        </w:tc>
      </w:tr>
      <w:tr>
        <w:trPr>
          <w:trHeight w:val="282" w:hRule="atLeast"/>
        </w:trPr>
        <w:tc>
          <w:tcPr>
            <w:tcW w:w="4789" w:type="dxa"/>
          </w:tcPr>
          <w:p>
            <w:pPr>
              <w:pStyle w:val="TableParagraph"/>
              <w:spacing w:line="263"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3" w:lineRule="exact"/>
              <w:rPr>
                <w:sz w:val="24"/>
              </w:rPr>
            </w:pPr>
            <w:r>
              <w:rPr>
                <w:spacing w:val="-2"/>
                <w:sz w:val="24"/>
              </w:rPr>
              <w:t>Biosafety</w:t>
            </w:r>
          </w:p>
        </w:tc>
      </w:tr>
      <w:tr>
        <w:trPr>
          <w:trHeight w:val="280" w:hRule="atLeast"/>
        </w:trPr>
        <w:tc>
          <w:tcPr>
            <w:tcW w:w="4789" w:type="dxa"/>
          </w:tcPr>
          <w:p>
            <w:pPr>
              <w:pStyle w:val="TableParagraph"/>
              <w:rPr>
                <w:sz w:val="24"/>
              </w:rPr>
            </w:pPr>
            <w:r>
              <w:rPr>
                <w:spacing w:val="-2"/>
                <w:sz w:val="24"/>
              </w:rPr>
              <w:t>Funding:</w:t>
            </w:r>
          </w:p>
        </w:tc>
        <w:tc>
          <w:tcPr>
            <w:tcW w:w="4789" w:type="dxa"/>
          </w:tcPr>
          <w:p>
            <w:pPr>
              <w:pStyle w:val="TableParagraph"/>
              <w:rPr>
                <w:sz w:val="24"/>
              </w:rPr>
            </w:pPr>
            <w:r>
              <w:rPr>
                <w:spacing w:val="-4"/>
                <w:sz w:val="24"/>
              </w:rPr>
              <w:t>None</w:t>
            </w:r>
          </w:p>
        </w:tc>
      </w:tr>
      <w:tr>
        <w:trPr>
          <w:trHeight w:val="280" w:hRule="atLeast"/>
        </w:trPr>
        <w:tc>
          <w:tcPr>
            <w:tcW w:w="4789" w:type="dxa"/>
          </w:tcPr>
          <w:p>
            <w:pPr>
              <w:pStyle w:val="TableParagraph"/>
              <w:rPr>
                <w:sz w:val="24"/>
              </w:rPr>
            </w:pPr>
            <w:r>
              <w:rPr>
                <w:spacing w:val="-2"/>
                <w:sz w:val="24"/>
              </w:rPr>
              <w:t>Training:</w:t>
            </w:r>
          </w:p>
        </w:tc>
        <w:tc>
          <w:tcPr>
            <w:tcW w:w="4789" w:type="dxa"/>
          </w:tcPr>
          <w:p>
            <w:pPr>
              <w:pStyle w:val="TableParagraph"/>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3" w:hRule="atLeast"/>
        </w:trPr>
        <w:tc>
          <w:tcPr>
            <w:tcW w:w="4789" w:type="dxa"/>
          </w:tcPr>
          <w:p>
            <w:pPr>
              <w:pStyle w:val="TableParagraph"/>
              <w:spacing w:line="280"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40" w:lineRule="auto" w:before="2"/>
              <w:rPr>
                <w:sz w:val="24"/>
              </w:rPr>
            </w:pPr>
            <w:r>
              <w:rPr>
                <w:spacing w:val="-5"/>
                <w:sz w:val="24"/>
              </w:rPr>
              <w:t>3D</w:t>
            </w:r>
          </w:p>
        </w:tc>
      </w:tr>
    </w:tbl>
    <w:p>
      <w:pPr>
        <w:pStyle w:val="TableParagraph"/>
        <w:spacing w:after="0" w:line="240" w:lineRule="auto"/>
        <w:rPr>
          <w:sz w:val="24"/>
        </w:rPr>
        <w:sectPr>
          <w:pgSz w:w="12240" w:h="15840"/>
          <w:pgMar w:header="720" w:footer="784" w:top="1340" w:bottom="980" w:left="1080" w:right="1080"/>
        </w:sectPr>
      </w:pPr>
    </w:p>
    <w:p>
      <w:pPr>
        <w:pStyle w:val="BodyText"/>
        <w:spacing w:before="9"/>
        <w:rPr>
          <w:sz w:val="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3" w:hRule="atLeast"/>
        </w:trPr>
        <w:tc>
          <w:tcPr>
            <w:tcW w:w="4789" w:type="dxa"/>
          </w:tcPr>
          <w:p>
            <w:pPr>
              <w:pStyle w:val="TableParagraph"/>
              <w:spacing w:line="263" w:lineRule="exact"/>
              <w:rPr>
                <w:sz w:val="24"/>
              </w:rPr>
            </w:pPr>
            <w:r>
              <w:rPr>
                <w:sz w:val="24"/>
              </w:rPr>
              <w:t>Containment</w:t>
            </w:r>
            <w:r>
              <w:rPr>
                <w:spacing w:val="-8"/>
                <w:sz w:val="24"/>
              </w:rPr>
              <w:t> </w:t>
            </w:r>
            <w:r>
              <w:rPr>
                <w:spacing w:val="-2"/>
                <w:sz w:val="24"/>
              </w:rPr>
              <w:t>Conditions:</w:t>
            </w:r>
          </w:p>
        </w:tc>
        <w:tc>
          <w:tcPr>
            <w:tcW w:w="4789" w:type="dxa"/>
          </w:tcPr>
          <w:p>
            <w:pPr>
              <w:pStyle w:val="TableParagraph"/>
              <w:spacing w:line="263" w:lineRule="exact"/>
              <w:rPr>
                <w:sz w:val="24"/>
              </w:rPr>
            </w:pPr>
            <w:r>
              <w:rPr>
                <w:spacing w:val="-2"/>
                <w:sz w:val="24"/>
              </w:rPr>
              <w:t>BSL-</w:t>
            </w:r>
            <w:r>
              <w:rPr>
                <w:spacing w:val="-10"/>
                <w:sz w:val="24"/>
              </w:rPr>
              <w:t>2</w:t>
            </w:r>
          </w:p>
        </w:tc>
      </w:tr>
    </w:tbl>
    <w:p>
      <w:pPr>
        <w:spacing w:line="280" w:lineRule="exact" w:before="0"/>
        <w:ind w:left="269" w:right="0" w:firstLine="0"/>
        <w:jc w:val="left"/>
        <w:rPr>
          <w:rFonts w:ascii="Cambria"/>
          <w:sz w:val="24"/>
        </w:rPr>
      </w:pPr>
      <w:r>
        <w:rPr>
          <w:rFonts w:ascii="Cambria"/>
          <w:b/>
          <w:sz w:val="24"/>
        </w:rPr>
        <w:t>Determination:</w:t>
      </w:r>
      <w:r>
        <w:rPr>
          <w:rFonts w:ascii="Cambria"/>
          <w:b/>
          <w:spacing w:val="-8"/>
          <w:sz w:val="24"/>
        </w:rPr>
        <w:t> </w:t>
      </w:r>
      <w:r>
        <w:rPr>
          <w:rFonts w:ascii="Cambria"/>
          <w:sz w:val="24"/>
        </w:rPr>
        <w:t>Modifications</w:t>
      </w:r>
      <w:r>
        <w:rPr>
          <w:rFonts w:ascii="Cambria"/>
          <w:spacing w:val="-8"/>
          <w:sz w:val="24"/>
        </w:rPr>
        <w:t> </w:t>
      </w:r>
      <w:r>
        <w:rPr>
          <w:rFonts w:ascii="Cambria"/>
          <w:spacing w:val="-2"/>
          <w:sz w:val="24"/>
        </w:rPr>
        <w:t>Required</w:t>
      </w:r>
    </w:p>
    <w:p>
      <w:pPr>
        <w:pStyle w:val="Heading3"/>
        <w:spacing w:line="280" w:lineRule="exact"/>
      </w:pPr>
      <w:r>
        <w:rPr/>
        <w:t>Modifications</w:t>
      </w:r>
      <w:r>
        <w:rPr>
          <w:spacing w:val="-6"/>
        </w:rPr>
        <w:t> </w:t>
      </w:r>
      <w:r>
        <w:rPr/>
        <w:t>(If</w:t>
      </w:r>
      <w:r>
        <w:rPr>
          <w:spacing w:val="-4"/>
        </w:rPr>
        <w:t> </w:t>
      </w:r>
      <w:r>
        <w:rPr>
          <w:spacing w:val="-2"/>
        </w:rPr>
        <w:t>Applicable):</w:t>
      </w:r>
    </w:p>
    <w:p>
      <w:pPr>
        <w:pStyle w:val="ListParagraph"/>
        <w:numPr>
          <w:ilvl w:val="2"/>
          <w:numId w:val="1"/>
        </w:numPr>
        <w:tabs>
          <w:tab w:pos="539" w:val="left" w:leader="none"/>
        </w:tabs>
        <w:spacing w:line="275" w:lineRule="exact" w:before="0" w:after="0"/>
        <w:ind w:left="539" w:right="0" w:hanging="270"/>
        <w:jc w:val="left"/>
        <w:rPr>
          <w:sz w:val="24"/>
        </w:rPr>
      </w:pPr>
      <w:r>
        <w:rPr>
          <w:sz w:val="24"/>
        </w:rPr>
        <w:t>In</w:t>
      </w:r>
      <w:r>
        <w:rPr>
          <w:spacing w:val="-4"/>
          <w:sz w:val="24"/>
        </w:rPr>
        <w:t> </w:t>
      </w:r>
      <w:r>
        <w:rPr>
          <w:sz w:val="24"/>
        </w:rPr>
        <w:t>Section:</w:t>
      </w:r>
      <w:r>
        <w:rPr>
          <w:spacing w:val="-1"/>
          <w:sz w:val="24"/>
        </w:rPr>
        <w:t> </w:t>
      </w:r>
      <w:r>
        <w:rPr>
          <w:sz w:val="24"/>
        </w:rPr>
        <w:t>Protocol</w:t>
      </w:r>
      <w:r>
        <w:rPr>
          <w:spacing w:val="-1"/>
          <w:sz w:val="24"/>
        </w:rPr>
        <w:t> </w:t>
      </w:r>
      <w:r>
        <w:rPr>
          <w:sz w:val="24"/>
        </w:rPr>
        <w:t>Team</w:t>
      </w:r>
      <w:r>
        <w:rPr>
          <w:spacing w:val="-1"/>
          <w:sz w:val="24"/>
        </w:rPr>
        <w:t> </w:t>
      </w:r>
      <w:r>
        <w:rPr>
          <w:spacing w:val="-2"/>
          <w:sz w:val="24"/>
        </w:rPr>
        <w:t>Members</w:t>
      </w:r>
    </w:p>
    <w:p>
      <w:pPr>
        <w:pStyle w:val="BodyText"/>
        <w:ind w:left="269"/>
      </w:pPr>
      <w:r>
        <w:rPr/>
        <w:t>Item</w:t>
      </w:r>
      <w:r>
        <w:rPr>
          <w:spacing w:val="-4"/>
        </w:rPr>
        <w:t> </w:t>
      </w:r>
      <w:r>
        <w:rPr/>
        <w:t>1.</w:t>
      </w:r>
      <w:r>
        <w:rPr>
          <w:spacing w:val="1"/>
        </w:rPr>
        <w:t> </w:t>
      </w:r>
      <w:r>
        <w:rPr/>
        <w:t>Is</w:t>
      </w:r>
      <w:r>
        <w:rPr>
          <w:spacing w:val="1"/>
        </w:rPr>
        <w:t> </w:t>
      </w:r>
      <w:r>
        <w:rPr/>
        <w:t>Nezar</w:t>
      </w:r>
      <w:r>
        <w:rPr>
          <w:spacing w:val="-1"/>
        </w:rPr>
        <w:t> </w:t>
      </w:r>
      <w:r>
        <w:rPr/>
        <w:t>Mehanna</w:t>
      </w:r>
      <w:r>
        <w:rPr>
          <w:spacing w:val="-2"/>
        </w:rPr>
        <w:t> </w:t>
      </w:r>
      <w:r>
        <w:rPr/>
        <w:t>still</w:t>
      </w:r>
      <w:r>
        <w:rPr>
          <w:spacing w:val="-1"/>
        </w:rPr>
        <w:t> </w:t>
      </w:r>
      <w:r>
        <w:rPr/>
        <w:t>a</w:t>
      </w:r>
      <w:r>
        <w:rPr>
          <w:spacing w:val="-2"/>
        </w:rPr>
        <w:t> </w:t>
      </w:r>
      <w:r>
        <w:rPr/>
        <w:t>Team</w:t>
      </w:r>
      <w:r>
        <w:rPr>
          <w:spacing w:val="-2"/>
        </w:rPr>
        <w:t> </w:t>
      </w:r>
      <w:r>
        <w:rPr/>
        <w:t>Member. If</w:t>
      </w:r>
      <w:r>
        <w:rPr>
          <w:spacing w:val="-1"/>
        </w:rPr>
        <w:t> </w:t>
      </w:r>
      <w:r>
        <w:rPr/>
        <w:t>not,</w:t>
      </w:r>
      <w:r>
        <w:rPr>
          <w:spacing w:val="-1"/>
        </w:rPr>
        <w:t> </w:t>
      </w:r>
      <w:r>
        <w:rPr/>
        <w:t>please</w:t>
      </w:r>
      <w:r>
        <w:rPr>
          <w:spacing w:val="-2"/>
        </w:rPr>
        <w:t> </w:t>
      </w:r>
      <w:r>
        <w:rPr/>
        <w:t>remove</w:t>
      </w:r>
      <w:r>
        <w:rPr>
          <w:spacing w:val="-2"/>
        </w:rPr>
        <w:t> </w:t>
      </w:r>
      <w:r>
        <w:rPr/>
        <w:t>from</w:t>
      </w:r>
      <w:r>
        <w:rPr>
          <w:spacing w:val="1"/>
        </w:rPr>
        <w:t> </w:t>
      </w:r>
      <w:r>
        <w:rPr>
          <w:spacing w:val="-2"/>
        </w:rPr>
        <w:t>list.</w:t>
      </w:r>
    </w:p>
    <w:p>
      <w:pPr>
        <w:pStyle w:val="ListParagraph"/>
        <w:numPr>
          <w:ilvl w:val="2"/>
          <w:numId w:val="1"/>
        </w:numPr>
        <w:tabs>
          <w:tab w:pos="522" w:val="left" w:leader="none"/>
        </w:tabs>
        <w:spacing w:line="240" w:lineRule="auto" w:before="0" w:after="0"/>
        <w:ind w:left="522" w:right="0" w:hanging="253"/>
        <w:jc w:val="left"/>
        <w:rPr>
          <w:sz w:val="24"/>
        </w:rPr>
      </w:pPr>
      <w:r>
        <w:rPr>
          <w:sz w:val="24"/>
        </w:rPr>
        <w:t>In</w:t>
      </w:r>
      <w:r>
        <w:rPr>
          <w:spacing w:val="-3"/>
          <w:sz w:val="24"/>
        </w:rPr>
        <w:t> </w:t>
      </w:r>
      <w:r>
        <w:rPr>
          <w:sz w:val="24"/>
        </w:rPr>
        <w:t>Section:</w:t>
      </w:r>
      <w:r>
        <w:rPr>
          <w:spacing w:val="-2"/>
          <w:sz w:val="24"/>
        </w:rPr>
        <w:t> </w:t>
      </w:r>
      <w:r>
        <w:rPr>
          <w:sz w:val="24"/>
        </w:rPr>
        <w:t>Bacteria,</w:t>
      </w:r>
      <w:r>
        <w:rPr>
          <w:spacing w:val="-2"/>
          <w:sz w:val="24"/>
        </w:rPr>
        <w:t> </w:t>
      </w:r>
      <w:r>
        <w:rPr>
          <w:sz w:val="24"/>
        </w:rPr>
        <w:t>Yeasts,</w:t>
      </w:r>
      <w:r>
        <w:rPr>
          <w:spacing w:val="-3"/>
          <w:sz w:val="24"/>
        </w:rPr>
        <w:t> </w:t>
      </w:r>
      <w:r>
        <w:rPr>
          <w:sz w:val="24"/>
        </w:rPr>
        <w:t>Fungi,</w:t>
      </w:r>
      <w:r>
        <w:rPr>
          <w:spacing w:val="-2"/>
          <w:sz w:val="24"/>
        </w:rPr>
        <w:t> </w:t>
      </w:r>
      <w:r>
        <w:rPr>
          <w:sz w:val="24"/>
        </w:rPr>
        <w:t>or</w:t>
      </w:r>
      <w:r>
        <w:rPr>
          <w:spacing w:val="-2"/>
          <w:sz w:val="24"/>
        </w:rPr>
        <w:t> Parasites</w:t>
      </w:r>
    </w:p>
    <w:p>
      <w:pPr>
        <w:pStyle w:val="BodyText"/>
        <w:ind w:left="269" w:right="214"/>
      </w:pPr>
      <w:r>
        <w:rPr/>
        <w:t>Item 2. Several microorganisms are listed here; however, the PI does not describe what experimental work will be performed with these agents. The current protocol appears to focus exclusively on Mycobacterium tuberculosis. The PI should clarify whether the additional microorganisms are used in the context of the M. tuberculosis studies (e.g., as controls, co-infections, or comparative models) or if they represent separate experiments. If these microorganisms</w:t>
      </w:r>
      <w:r>
        <w:rPr>
          <w:spacing w:val="-4"/>
        </w:rPr>
        <w:t> </w:t>
      </w:r>
      <w:r>
        <w:rPr/>
        <w:t>are</w:t>
      </w:r>
      <w:r>
        <w:rPr>
          <w:spacing w:val="-5"/>
        </w:rPr>
        <w:t> </w:t>
      </w:r>
      <w:r>
        <w:rPr/>
        <w:t>to</w:t>
      </w:r>
      <w:r>
        <w:rPr>
          <w:spacing w:val="-3"/>
        </w:rPr>
        <w:t> </w:t>
      </w:r>
      <w:r>
        <w:rPr/>
        <w:t>be</w:t>
      </w:r>
      <w:r>
        <w:rPr>
          <w:spacing w:val="-2"/>
        </w:rPr>
        <w:t> </w:t>
      </w:r>
      <w:r>
        <w:rPr/>
        <w:t>used</w:t>
      </w:r>
      <w:r>
        <w:rPr>
          <w:spacing w:val="-3"/>
        </w:rPr>
        <w:t> </w:t>
      </w:r>
      <w:r>
        <w:rPr/>
        <w:t>in</w:t>
      </w:r>
      <w:r>
        <w:rPr>
          <w:spacing w:val="-3"/>
        </w:rPr>
        <w:t> </w:t>
      </w:r>
      <w:r>
        <w:rPr/>
        <w:t>independent</w:t>
      </w:r>
      <w:r>
        <w:rPr>
          <w:spacing w:val="-3"/>
        </w:rPr>
        <w:t> </w:t>
      </w:r>
      <w:r>
        <w:rPr/>
        <w:t>studies</w:t>
      </w:r>
      <w:r>
        <w:rPr>
          <w:spacing w:val="-4"/>
        </w:rPr>
        <w:t> </w:t>
      </w:r>
      <w:r>
        <w:rPr/>
        <w:t>unrelated</w:t>
      </w:r>
      <w:r>
        <w:rPr>
          <w:spacing w:val="-3"/>
        </w:rPr>
        <w:t> </w:t>
      </w:r>
      <w:r>
        <w:rPr/>
        <w:t>to</w:t>
      </w:r>
      <w:r>
        <w:rPr>
          <w:spacing w:val="-3"/>
        </w:rPr>
        <w:t> </w:t>
      </w:r>
      <w:r>
        <w:rPr/>
        <w:t>M.</w:t>
      </w:r>
      <w:r>
        <w:rPr>
          <w:spacing w:val="-3"/>
        </w:rPr>
        <w:t> </w:t>
      </w:r>
      <w:r>
        <w:rPr/>
        <w:t>tuberculosis,</w:t>
      </w:r>
      <w:r>
        <w:rPr>
          <w:spacing w:val="-3"/>
        </w:rPr>
        <w:t> </w:t>
      </w:r>
      <w:r>
        <w:rPr/>
        <w:t>the</w:t>
      </w:r>
      <w:r>
        <w:rPr>
          <w:spacing w:val="-3"/>
        </w:rPr>
        <w:t> </w:t>
      </w:r>
      <w:r>
        <w:rPr/>
        <w:t>PI</w:t>
      </w:r>
      <w:r>
        <w:rPr>
          <w:spacing w:val="-5"/>
        </w:rPr>
        <w:t> </w:t>
      </w:r>
      <w:r>
        <w:rPr/>
        <w:t>needs</w:t>
      </w:r>
      <w:r>
        <w:rPr>
          <w:spacing w:val="-4"/>
        </w:rPr>
        <w:t> </w:t>
      </w:r>
      <w:r>
        <w:rPr/>
        <w:t>to submit a separate IBC protocol describing those experiments.</w:t>
      </w:r>
    </w:p>
    <w:p>
      <w:pPr>
        <w:pStyle w:val="ListParagraph"/>
        <w:numPr>
          <w:ilvl w:val="2"/>
          <w:numId w:val="1"/>
        </w:numPr>
        <w:tabs>
          <w:tab w:pos="589" w:val="left" w:leader="none"/>
        </w:tabs>
        <w:spacing w:line="240" w:lineRule="auto" w:before="1" w:after="0"/>
        <w:ind w:left="589" w:right="0" w:hanging="320"/>
        <w:jc w:val="left"/>
        <w:rPr>
          <w:sz w:val="24"/>
        </w:rPr>
      </w:pPr>
      <w:r>
        <w:rPr>
          <w:sz w:val="24"/>
        </w:rPr>
        <w:t>In</w:t>
      </w:r>
      <w:r>
        <w:rPr>
          <w:spacing w:val="-3"/>
          <w:sz w:val="24"/>
        </w:rPr>
        <w:t> </w:t>
      </w:r>
      <w:r>
        <w:rPr>
          <w:sz w:val="24"/>
        </w:rPr>
        <w:t>Section:</w:t>
      </w:r>
      <w:r>
        <w:rPr>
          <w:spacing w:val="-3"/>
          <w:sz w:val="24"/>
        </w:rPr>
        <w:t> </w:t>
      </w:r>
      <w:r>
        <w:rPr>
          <w:spacing w:val="-2"/>
          <w:sz w:val="24"/>
        </w:rPr>
        <w:t>Biohazards</w:t>
      </w:r>
    </w:p>
    <w:p>
      <w:pPr>
        <w:pStyle w:val="BodyText"/>
        <w:ind w:left="269" w:right="403"/>
      </w:pPr>
      <w:r>
        <w:rPr/>
        <w:t>Item</w:t>
      </w:r>
      <w:r>
        <w:rPr>
          <w:spacing w:val="-3"/>
        </w:rPr>
        <w:t> </w:t>
      </w:r>
      <w:r>
        <w:rPr/>
        <w:t>1.</w:t>
      </w:r>
      <w:r>
        <w:rPr>
          <w:spacing w:val="-1"/>
        </w:rPr>
        <w:t> </w:t>
      </w:r>
      <w:r>
        <w:rPr/>
        <w:t>If</w:t>
      </w:r>
      <w:r>
        <w:rPr>
          <w:spacing w:val="-5"/>
        </w:rPr>
        <w:t> </w:t>
      </w:r>
      <w:r>
        <w:rPr/>
        <w:t>utilizing</w:t>
      </w:r>
      <w:r>
        <w:rPr>
          <w:spacing w:val="-3"/>
        </w:rPr>
        <w:t> </w:t>
      </w:r>
      <w:r>
        <w:rPr/>
        <w:t>the</w:t>
      </w:r>
      <w:r>
        <w:rPr>
          <w:spacing w:val="-4"/>
        </w:rPr>
        <w:t> </w:t>
      </w:r>
      <w:r>
        <w:rPr/>
        <w:t>microorganisms</w:t>
      </w:r>
      <w:r>
        <w:rPr>
          <w:spacing w:val="-4"/>
        </w:rPr>
        <w:t> </w:t>
      </w:r>
      <w:r>
        <w:rPr/>
        <w:t>listed</w:t>
      </w:r>
      <w:r>
        <w:rPr>
          <w:spacing w:val="-3"/>
        </w:rPr>
        <w:t> </w:t>
      </w:r>
      <w:r>
        <w:rPr/>
        <w:t>in</w:t>
      </w:r>
      <w:r>
        <w:rPr>
          <w:spacing w:val="-1"/>
        </w:rPr>
        <w:t> </w:t>
      </w:r>
      <w:r>
        <w:rPr/>
        <w:t>Item</w:t>
      </w:r>
      <w:r>
        <w:rPr>
          <w:spacing w:val="-3"/>
        </w:rPr>
        <w:t> </w:t>
      </w:r>
      <w:r>
        <w:rPr/>
        <w:t>2</w:t>
      </w:r>
      <w:r>
        <w:rPr>
          <w:spacing w:val="-3"/>
        </w:rPr>
        <w:t> </w:t>
      </w:r>
      <w:r>
        <w:rPr/>
        <w:t>on</w:t>
      </w:r>
      <w:r>
        <w:rPr>
          <w:spacing w:val="-3"/>
        </w:rPr>
        <w:t> </w:t>
      </w:r>
      <w:r>
        <w:rPr/>
        <w:t>the</w:t>
      </w:r>
      <w:r>
        <w:rPr>
          <w:spacing w:val="-4"/>
        </w:rPr>
        <w:t> </w:t>
      </w:r>
      <w:r>
        <w:rPr/>
        <w:t>“Bacteria,</w:t>
      </w:r>
      <w:r>
        <w:rPr>
          <w:spacing w:val="-3"/>
        </w:rPr>
        <w:t> </w:t>
      </w:r>
      <w:r>
        <w:rPr/>
        <w:t>Yeasts,</w:t>
      </w:r>
      <w:r>
        <w:rPr>
          <w:spacing w:val="-3"/>
        </w:rPr>
        <w:t> </w:t>
      </w:r>
      <w:r>
        <w:rPr/>
        <w:t>Fungi</w:t>
      </w:r>
      <w:r>
        <w:rPr>
          <w:spacing w:val="-3"/>
        </w:rPr>
        <w:t> </w:t>
      </w:r>
      <w:r>
        <w:rPr/>
        <w:t>or Parasites” page, then include them in the list of Biohazards on this page.</w:t>
      </w:r>
    </w:p>
    <w:p>
      <w:pPr>
        <w:pStyle w:val="ListParagraph"/>
        <w:numPr>
          <w:ilvl w:val="2"/>
          <w:numId w:val="1"/>
        </w:numPr>
        <w:tabs>
          <w:tab w:pos="575" w:val="left" w:leader="none"/>
        </w:tabs>
        <w:spacing w:line="240" w:lineRule="auto" w:before="0" w:after="0"/>
        <w:ind w:left="575" w:right="0" w:hanging="306"/>
        <w:jc w:val="left"/>
        <w:rPr>
          <w:sz w:val="24"/>
        </w:rPr>
      </w:pPr>
      <w:r>
        <w:rPr>
          <w:sz w:val="24"/>
        </w:rPr>
        <w:t>In</w:t>
      </w:r>
      <w:r>
        <w:rPr>
          <w:spacing w:val="-1"/>
          <w:sz w:val="24"/>
        </w:rPr>
        <w:t> </w:t>
      </w:r>
      <w:r>
        <w:rPr>
          <w:sz w:val="24"/>
        </w:rPr>
        <w:t>Section:</w:t>
      </w:r>
      <w:r>
        <w:rPr>
          <w:spacing w:val="-1"/>
          <w:sz w:val="24"/>
        </w:rPr>
        <w:t> </w:t>
      </w:r>
      <w:r>
        <w:rPr>
          <w:sz w:val="24"/>
        </w:rPr>
        <w:t>Exposure</w:t>
      </w:r>
      <w:r>
        <w:rPr>
          <w:spacing w:val="-1"/>
          <w:sz w:val="24"/>
        </w:rPr>
        <w:t> </w:t>
      </w:r>
      <w:r>
        <w:rPr>
          <w:sz w:val="24"/>
        </w:rPr>
        <w:t>Assessment</w:t>
      </w:r>
      <w:r>
        <w:rPr>
          <w:spacing w:val="-1"/>
          <w:sz w:val="24"/>
        </w:rPr>
        <w:t> </w:t>
      </w:r>
      <w:r>
        <w:rPr>
          <w:sz w:val="24"/>
        </w:rPr>
        <w:t>and</w:t>
      </w:r>
      <w:r>
        <w:rPr>
          <w:spacing w:val="-1"/>
          <w:sz w:val="24"/>
        </w:rPr>
        <w:t> </w:t>
      </w:r>
      <w:r>
        <w:rPr>
          <w:sz w:val="24"/>
        </w:rPr>
        <w:t>Protective</w:t>
      </w:r>
      <w:r>
        <w:rPr>
          <w:spacing w:val="-1"/>
          <w:sz w:val="24"/>
        </w:rPr>
        <w:t> </w:t>
      </w:r>
      <w:r>
        <w:rPr>
          <w:spacing w:val="-2"/>
          <w:sz w:val="24"/>
        </w:rPr>
        <w:t>Equipment</w:t>
      </w:r>
    </w:p>
    <w:p>
      <w:pPr>
        <w:pStyle w:val="BodyText"/>
        <w:ind w:left="269" w:right="403"/>
      </w:pPr>
      <w:r>
        <w:rPr/>
        <w:t>Item 1. The protocol involves the use of human cells; however, the PI does not address the potential</w:t>
      </w:r>
      <w:r>
        <w:rPr>
          <w:spacing w:val="-4"/>
        </w:rPr>
        <w:t> </w:t>
      </w:r>
      <w:r>
        <w:rPr/>
        <w:t>consequences</w:t>
      </w:r>
      <w:r>
        <w:rPr>
          <w:spacing w:val="-5"/>
        </w:rPr>
        <w:t> </w:t>
      </w:r>
      <w:r>
        <w:rPr/>
        <w:t>of</w:t>
      </w:r>
      <w:r>
        <w:rPr>
          <w:spacing w:val="-4"/>
        </w:rPr>
        <w:t> </w:t>
      </w:r>
      <w:r>
        <w:rPr/>
        <w:t>exposure</w:t>
      </w:r>
      <w:r>
        <w:rPr>
          <w:spacing w:val="-6"/>
        </w:rPr>
        <w:t> </w:t>
      </w:r>
      <w:r>
        <w:rPr/>
        <w:t>to</w:t>
      </w:r>
      <w:r>
        <w:rPr>
          <w:spacing w:val="-4"/>
        </w:rPr>
        <w:t> </w:t>
      </w:r>
      <w:r>
        <w:rPr/>
        <w:t>bloodborne</w:t>
      </w:r>
      <w:r>
        <w:rPr>
          <w:spacing w:val="-3"/>
        </w:rPr>
        <w:t> </w:t>
      </w:r>
      <w:r>
        <w:rPr/>
        <w:t>pathogens</w:t>
      </w:r>
      <w:r>
        <w:rPr>
          <w:spacing w:val="-5"/>
        </w:rPr>
        <w:t> </w:t>
      </w:r>
      <w:r>
        <w:rPr/>
        <w:t>from</w:t>
      </w:r>
      <w:r>
        <w:rPr>
          <w:spacing w:val="-4"/>
        </w:rPr>
        <w:t> </w:t>
      </w:r>
      <w:r>
        <w:rPr/>
        <w:t>human</w:t>
      </w:r>
      <w:r>
        <w:rPr>
          <w:spacing w:val="-4"/>
        </w:rPr>
        <w:t> </w:t>
      </w:r>
      <w:r>
        <w:rPr/>
        <w:t>cells.</w:t>
      </w:r>
      <w:r>
        <w:rPr>
          <w:spacing w:val="-4"/>
        </w:rPr>
        <w:t> </w:t>
      </w:r>
      <w:r>
        <w:rPr/>
        <w:t>Please</w:t>
      </w:r>
      <w:r>
        <w:rPr>
          <w:spacing w:val="-5"/>
        </w:rPr>
        <w:t> </w:t>
      </w:r>
      <w:r>
        <w:rPr/>
        <w:t>address </w:t>
      </w:r>
      <w:r>
        <w:rPr>
          <w:spacing w:val="-2"/>
        </w:rPr>
        <w:t>this.</w:t>
      </w:r>
    </w:p>
    <w:p>
      <w:pPr>
        <w:pStyle w:val="BodyText"/>
        <w:ind w:left="269"/>
      </w:pPr>
      <w:r>
        <w:rPr/>
        <w:t>Item</w:t>
      </w:r>
      <w:r>
        <w:rPr>
          <w:spacing w:val="-1"/>
        </w:rPr>
        <w:t> </w:t>
      </w:r>
      <w:r>
        <w:rPr/>
        <w:t>4.</w:t>
      </w:r>
      <w:r>
        <w:rPr>
          <w:spacing w:val="-1"/>
        </w:rPr>
        <w:t> </w:t>
      </w:r>
      <w:r>
        <w:rPr/>
        <w:t>Please</w:t>
      </w:r>
      <w:r>
        <w:rPr>
          <w:spacing w:val="-2"/>
        </w:rPr>
        <w:t> </w:t>
      </w:r>
      <w:r>
        <w:rPr/>
        <w:t>provide correct date</w:t>
      </w:r>
      <w:r>
        <w:rPr>
          <w:spacing w:val="-1"/>
        </w:rPr>
        <w:t> </w:t>
      </w:r>
      <w:r>
        <w:rPr/>
        <w:t>of</w:t>
      </w:r>
      <w:r>
        <w:rPr>
          <w:spacing w:val="-3"/>
        </w:rPr>
        <w:t> </w:t>
      </w:r>
      <w:r>
        <w:rPr/>
        <w:t>last</w:t>
      </w:r>
      <w:r>
        <w:rPr>
          <w:spacing w:val="-1"/>
        </w:rPr>
        <w:t> </w:t>
      </w:r>
      <w:r>
        <w:rPr/>
        <w:t>BSC </w:t>
      </w:r>
      <w:r>
        <w:rPr>
          <w:spacing w:val="-2"/>
        </w:rPr>
        <w:t>certification.</w:t>
      </w:r>
    </w:p>
    <w:p>
      <w:pPr>
        <w:pStyle w:val="BodyText"/>
        <w:spacing w:before="5"/>
      </w:pPr>
    </w:p>
    <w:p>
      <w:pPr>
        <w:spacing w:line="281" w:lineRule="exact" w:before="0"/>
        <w:ind w:left="269" w:right="0" w:firstLine="0"/>
        <w:jc w:val="left"/>
        <w:rPr>
          <w:rFonts w:ascii="Cambria"/>
          <w:sz w:val="24"/>
        </w:rPr>
      </w:pPr>
      <w:r>
        <w:rPr>
          <w:rFonts w:ascii="Cambria"/>
          <w:b/>
          <w:sz w:val="24"/>
        </w:rPr>
        <w:t>Effective</w:t>
      </w:r>
      <w:r>
        <w:rPr>
          <w:rFonts w:ascii="Cambria"/>
          <w:b/>
          <w:spacing w:val="-4"/>
          <w:sz w:val="24"/>
        </w:rPr>
        <w:t> </w:t>
      </w:r>
      <w:r>
        <w:rPr>
          <w:rFonts w:ascii="Cambria"/>
          <w:b/>
          <w:sz w:val="24"/>
        </w:rPr>
        <w:t>Date:</w:t>
      </w:r>
      <w:r>
        <w:rPr>
          <w:rFonts w:ascii="Cambria"/>
          <w:b/>
          <w:spacing w:val="-2"/>
          <w:sz w:val="24"/>
        </w:rPr>
        <w:t> </w:t>
      </w:r>
      <w:r>
        <w:rPr>
          <w:rFonts w:ascii="Cambria"/>
          <w:spacing w:val="-2"/>
          <w:sz w:val="24"/>
        </w:rPr>
        <w:t>10/14/2025</w:t>
      </w:r>
    </w:p>
    <w:p>
      <w:pPr>
        <w:spacing w:line="281" w:lineRule="exact" w:before="0"/>
        <w:ind w:left="269" w:right="0" w:firstLine="0"/>
        <w:jc w:val="left"/>
        <w:rPr>
          <w:rFonts w:ascii="Cambria"/>
          <w:sz w:val="24"/>
        </w:rPr>
      </w:pPr>
      <w:r>
        <w:rPr>
          <w:rFonts w:ascii="Cambria"/>
          <w:b/>
          <w:sz w:val="24"/>
        </w:rPr>
        <w:t>Project</w:t>
      </w:r>
      <w:r>
        <w:rPr>
          <w:rFonts w:ascii="Cambria"/>
          <w:b/>
          <w:spacing w:val="-4"/>
          <w:sz w:val="24"/>
        </w:rPr>
        <w:t> </w:t>
      </w:r>
      <w:r>
        <w:rPr>
          <w:rFonts w:ascii="Cambria"/>
          <w:b/>
          <w:sz w:val="24"/>
        </w:rPr>
        <w:t>Expiration:</w:t>
      </w:r>
      <w:r>
        <w:rPr>
          <w:rFonts w:ascii="Cambria"/>
          <w:b/>
          <w:spacing w:val="-3"/>
          <w:sz w:val="24"/>
        </w:rPr>
        <w:t> </w:t>
      </w:r>
      <w:r>
        <w:rPr>
          <w:rFonts w:ascii="Cambria"/>
          <w:spacing w:val="-2"/>
          <w:sz w:val="24"/>
        </w:rPr>
        <w:t>10/13/2026</w:t>
      </w:r>
    </w:p>
    <w:p>
      <w:pPr>
        <w:pStyle w:val="BodyText"/>
        <w:spacing w:before="2"/>
        <w:rPr>
          <w:rFonts w:ascii="Cambria"/>
        </w:rPr>
      </w:pPr>
    </w:p>
    <w:p>
      <w:pPr>
        <w:pStyle w:val="Heading3"/>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6</w:t>
            </w:r>
          </w:p>
        </w:tc>
      </w:tr>
      <w:tr>
        <w:trPr>
          <w:trHeight w:val="282" w:hRule="atLeast"/>
        </w:trPr>
        <w:tc>
          <w:tcPr>
            <w:tcW w:w="4789" w:type="dxa"/>
          </w:tcPr>
          <w:p>
            <w:pPr>
              <w:pStyle w:val="TableParagraph"/>
              <w:spacing w:line="261" w:lineRule="exact" w:before="2"/>
              <w:rPr>
                <w:b/>
                <w:sz w:val="24"/>
              </w:rPr>
            </w:pPr>
            <w:r>
              <w:rPr>
                <w:b/>
                <w:spacing w:val="-2"/>
                <w:sz w:val="24"/>
              </w:rPr>
              <w:t>Against:</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Absent:</w:t>
            </w:r>
          </w:p>
        </w:tc>
        <w:tc>
          <w:tcPr>
            <w:tcW w:w="4789" w:type="dxa"/>
          </w:tcPr>
          <w:p>
            <w:pPr>
              <w:pStyle w:val="TableParagraph"/>
              <w:spacing w:line="263" w:lineRule="exact"/>
              <w:rPr>
                <w:sz w:val="24"/>
              </w:rPr>
            </w:pPr>
            <w:r>
              <w:rPr>
                <w:spacing w:val="-10"/>
                <w:sz w:val="24"/>
              </w:rPr>
              <w:t>2</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spacing w:before="1"/>
        <w:rPr>
          <w:rFonts w:ascii="Cambria"/>
          <w:b/>
        </w:rPr>
      </w:pPr>
    </w:p>
    <w:p>
      <w:pPr>
        <w:pStyle w:val="ListParagraph"/>
        <w:numPr>
          <w:ilvl w:val="0"/>
          <w:numId w:val="1"/>
        </w:numPr>
        <w:tabs>
          <w:tab w:pos="719" w:val="left" w:leader="none"/>
        </w:tabs>
        <w:spacing w:line="240" w:lineRule="auto" w:before="0" w:after="0"/>
        <w:ind w:left="719" w:right="0" w:hanging="359"/>
        <w:jc w:val="left"/>
        <w:rPr>
          <w:rFonts w:ascii="Cambria"/>
          <w:b/>
          <w:sz w:val="24"/>
        </w:rPr>
      </w:pPr>
      <w:r>
        <w:rPr>
          <w:rFonts w:ascii="Cambria"/>
          <w:b/>
          <w:sz w:val="24"/>
        </w:rPr>
        <w:t>Review</w:t>
      </w:r>
      <w:r>
        <w:rPr>
          <w:rFonts w:ascii="Cambria"/>
          <w:b/>
          <w:spacing w:val="-3"/>
          <w:sz w:val="24"/>
        </w:rPr>
        <w:t> </w:t>
      </w:r>
      <w:r>
        <w:rPr>
          <w:rFonts w:ascii="Cambria"/>
          <w:b/>
          <w:sz w:val="24"/>
        </w:rPr>
        <w:t>of</w:t>
      </w:r>
      <w:r>
        <w:rPr>
          <w:rFonts w:ascii="Cambria"/>
          <w:b/>
          <w:spacing w:val="-2"/>
          <w:sz w:val="24"/>
        </w:rPr>
        <w:t> incidents</w:t>
      </w:r>
    </w:p>
    <w:p>
      <w:pPr>
        <w:pStyle w:val="BodyText"/>
        <w:spacing w:before="2"/>
        <w:ind w:left="360"/>
        <w:rPr>
          <w:rFonts w:ascii="Cambria"/>
        </w:rPr>
      </w:pPr>
      <w:r>
        <w:rPr>
          <w:rFonts w:ascii="Cambria"/>
          <w:spacing w:val="-4"/>
        </w:rPr>
        <w:t>None</w:t>
      </w:r>
    </w:p>
    <w:p>
      <w:pPr>
        <w:pStyle w:val="Heading3"/>
        <w:numPr>
          <w:ilvl w:val="0"/>
          <w:numId w:val="1"/>
        </w:numPr>
        <w:tabs>
          <w:tab w:pos="719" w:val="left" w:leader="none"/>
        </w:tabs>
        <w:spacing w:line="240" w:lineRule="auto" w:before="280" w:after="0"/>
        <w:ind w:left="719" w:right="0" w:hanging="359"/>
        <w:jc w:val="left"/>
      </w:pPr>
      <w:r>
        <w:rPr/>
        <w:t>Review</w:t>
      </w:r>
      <w:r>
        <w:rPr>
          <w:spacing w:val="-4"/>
        </w:rPr>
        <w:t> </w:t>
      </w:r>
      <w:r>
        <w:rPr/>
        <w:t>of</w:t>
      </w:r>
      <w:r>
        <w:rPr>
          <w:spacing w:val="-1"/>
        </w:rPr>
        <w:t> </w:t>
      </w:r>
      <w:r>
        <w:rPr/>
        <w:t>other</w:t>
      </w:r>
      <w:r>
        <w:rPr>
          <w:spacing w:val="-3"/>
        </w:rPr>
        <w:t> </w:t>
      </w:r>
      <w:r>
        <w:rPr/>
        <w:t>agenda</w:t>
      </w:r>
      <w:r>
        <w:rPr>
          <w:spacing w:val="-1"/>
        </w:rPr>
        <w:t> </w:t>
      </w:r>
      <w:r>
        <w:rPr>
          <w:spacing w:val="-2"/>
        </w:rPr>
        <w:t>items</w:t>
      </w:r>
    </w:p>
    <w:p>
      <w:pPr>
        <w:pStyle w:val="BodyText"/>
        <w:ind w:left="360"/>
        <w:rPr>
          <w:rFonts w:ascii="Cambria"/>
        </w:rPr>
      </w:pPr>
      <w:r>
        <w:rPr>
          <w:rFonts w:ascii="Cambria"/>
          <w:spacing w:val="-4"/>
        </w:rPr>
        <w:t>None</w:t>
      </w:r>
    </w:p>
    <w:p>
      <w:pPr>
        <w:pStyle w:val="BodyText"/>
        <w:spacing w:before="1"/>
        <w:rPr>
          <w:rFonts w:ascii="Cambria"/>
        </w:rPr>
      </w:pPr>
    </w:p>
    <w:p>
      <w:pPr>
        <w:pStyle w:val="Heading3"/>
        <w:numPr>
          <w:ilvl w:val="0"/>
          <w:numId w:val="1"/>
        </w:numPr>
        <w:tabs>
          <w:tab w:pos="719" w:val="left" w:leader="none"/>
        </w:tabs>
        <w:spacing w:line="281" w:lineRule="exact" w:before="1" w:after="0"/>
        <w:ind w:left="719" w:right="0" w:hanging="359"/>
        <w:jc w:val="left"/>
      </w:pPr>
      <w:r>
        <w:rPr/>
        <w:t>Inspection</w:t>
      </w:r>
      <w:r>
        <w:rPr>
          <w:spacing w:val="-7"/>
        </w:rPr>
        <w:t> </w:t>
      </w:r>
      <w:r>
        <w:rPr>
          <w:spacing w:val="-2"/>
        </w:rPr>
        <w:t>results</w:t>
      </w:r>
    </w:p>
    <w:p>
      <w:pPr>
        <w:pStyle w:val="BodyText"/>
        <w:ind w:left="360" w:right="214"/>
        <w:rPr>
          <w:rFonts w:ascii="Cambria"/>
        </w:rPr>
      </w:pPr>
      <w:r>
        <w:rPr>
          <w:rFonts w:ascii="Cambria"/>
        </w:rPr>
        <w:t>All</w:t>
      </w:r>
      <w:r>
        <w:rPr>
          <w:rFonts w:ascii="Cambria"/>
          <w:spacing w:val="-4"/>
        </w:rPr>
        <w:t> </w:t>
      </w:r>
      <w:r>
        <w:rPr>
          <w:rFonts w:ascii="Cambria"/>
        </w:rPr>
        <w:t>inspections</w:t>
      </w:r>
      <w:r>
        <w:rPr>
          <w:rFonts w:ascii="Cambria"/>
          <w:spacing w:val="-3"/>
        </w:rPr>
        <w:t> </w:t>
      </w:r>
      <w:r>
        <w:rPr>
          <w:rFonts w:ascii="Cambria"/>
        </w:rPr>
        <w:t>and</w:t>
      </w:r>
      <w:r>
        <w:rPr>
          <w:rFonts w:ascii="Cambria"/>
          <w:spacing w:val="-3"/>
        </w:rPr>
        <w:t> </w:t>
      </w:r>
      <w:r>
        <w:rPr>
          <w:rFonts w:ascii="Cambria"/>
        </w:rPr>
        <w:t>responses</w:t>
      </w:r>
      <w:r>
        <w:rPr>
          <w:rFonts w:ascii="Cambria"/>
          <w:spacing w:val="-3"/>
        </w:rPr>
        <w:t> </w:t>
      </w:r>
      <w:r>
        <w:rPr>
          <w:rFonts w:ascii="Cambria"/>
        </w:rPr>
        <w:t>were</w:t>
      </w:r>
      <w:r>
        <w:rPr>
          <w:rFonts w:ascii="Cambria"/>
          <w:spacing w:val="-3"/>
        </w:rPr>
        <w:t> </w:t>
      </w:r>
      <w:r>
        <w:rPr>
          <w:rFonts w:ascii="Cambria"/>
        </w:rPr>
        <w:t>summarized</w:t>
      </w:r>
      <w:r>
        <w:rPr>
          <w:rFonts w:ascii="Cambria"/>
          <w:spacing w:val="-3"/>
        </w:rPr>
        <w:t> </w:t>
      </w:r>
      <w:r>
        <w:rPr>
          <w:rFonts w:ascii="Cambria"/>
        </w:rPr>
        <w:t>by</w:t>
      </w:r>
      <w:r>
        <w:rPr>
          <w:rFonts w:ascii="Cambria"/>
          <w:spacing w:val="-4"/>
        </w:rPr>
        <w:t> </w:t>
      </w:r>
      <w:r>
        <w:rPr>
          <w:rFonts w:ascii="Cambria"/>
        </w:rPr>
        <w:t>Mr.</w:t>
      </w:r>
      <w:r>
        <w:rPr>
          <w:rFonts w:ascii="Cambria"/>
          <w:spacing w:val="-3"/>
        </w:rPr>
        <w:t> </w:t>
      </w:r>
      <w:r>
        <w:rPr>
          <w:rFonts w:ascii="Cambria"/>
        </w:rPr>
        <w:t>Kuhlow</w:t>
      </w:r>
      <w:r>
        <w:rPr>
          <w:rFonts w:ascii="Cambria"/>
          <w:spacing w:val="-5"/>
        </w:rPr>
        <w:t> </w:t>
      </w:r>
      <w:r>
        <w:rPr>
          <w:rFonts w:ascii="Cambria"/>
        </w:rPr>
        <w:t>and</w:t>
      </w:r>
      <w:r>
        <w:rPr>
          <w:rFonts w:ascii="Cambria"/>
          <w:spacing w:val="-3"/>
        </w:rPr>
        <w:t> </w:t>
      </w:r>
      <w:r>
        <w:rPr>
          <w:rFonts w:ascii="Cambria"/>
        </w:rPr>
        <w:t>reviewed</w:t>
      </w:r>
      <w:r>
        <w:rPr>
          <w:rFonts w:ascii="Cambria"/>
          <w:spacing w:val="-2"/>
        </w:rPr>
        <w:t> </w:t>
      </w:r>
      <w:r>
        <w:rPr>
          <w:rFonts w:ascii="Cambria"/>
        </w:rPr>
        <w:t>and</w:t>
      </w:r>
      <w:r>
        <w:rPr>
          <w:rFonts w:ascii="Cambria"/>
          <w:spacing w:val="-3"/>
        </w:rPr>
        <w:t> </w:t>
      </w:r>
      <w:r>
        <w:rPr>
          <w:rFonts w:ascii="Cambria"/>
        </w:rPr>
        <w:t>noted</w:t>
      </w:r>
      <w:r>
        <w:rPr>
          <w:rFonts w:ascii="Cambria"/>
          <w:spacing w:val="-2"/>
        </w:rPr>
        <w:t> </w:t>
      </w:r>
      <w:r>
        <w:rPr>
          <w:rFonts w:ascii="Cambria"/>
        </w:rPr>
        <w:t>by the committee.</w:t>
      </w:r>
    </w:p>
    <w:p>
      <w:pPr>
        <w:pStyle w:val="BodyText"/>
        <w:rPr>
          <w:rFonts w:ascii="Cambria"/>
        </w:rPr>
      </w:pPr>
    </w:p>
    <w:p>
      <w:pPr>
        <w:pStyle w:val="Heading3"/>
        <w:numPr>
          <w:ilvl w:val="0"/>
          <w:numId w:val="1"/>
        </w:numPr>
        <w:tabs>
          <w:tab w:pos="718" w:val="left" w:leader="none"/>
        </w:tabs>
        <w:spacing w:line="281" w:lineRule="exact" w:before="0" w:after="0"/>
        <w:ind w:left="718" w:right="0" w:hanging="358"/>
        <w:jc w:val="left"/>
      </w:pPr>
      <w:r>
        <w:rPr/>
        <w:t>Discussion</w:t>
      </w:r>
      <w:r>
        <w:rPr>
          <w:spacing w:val="-8"/>
        </w:rPr>
        <w:t> </w:t>
      </w:r>
      <w:r>
        <w:rPr/>
        <w:t>items/readings</w:t>
      </w:r>
      <w:r>
        <w:rPr>
          <w:spacing w:val="-4"/>
        </w:rPr>
        <w:t> </w:t>
      </w:r>
      <w:r>
        <w:rPr/>
        <w:t>(major</w:t>
      </w:r>
      <w:r>
        <w:rPr>
          <w:spacing w:val="-4"/>
        </w:rPr>
        <w:t> </w:t>
      </w:r>
      <w:r>
        <w:rPr/>
        <w:t>and</w:t>
      </w:r>
      <w:r>
        <w:rPr>
          <w:spacing w:val="-4"/>
        </w:rPr>
        <w:t> </w:t>
      </w:r>
      <w:r>
        <w:rPr/>
        <w:t>minor</w:t>
      </w:r>
      <w:r>
        <w:rPr>
          <w:spacing w:val="-4"/>
        </w:rPr>
        <w:t> </w:t>
      </w:r>
      <w:r>
        <w:rPr/>
        <w:t>points</w:t>
      </w:r>
      <w:r>
        <w:rPr>
          <w:spacing w:val="-5"/>
        </w:rPr>
        <w:t> </w:t>
      </w:r>
      <w:r>
        <w:rPr/>
        <w:t>of</w:t>
      </w:r>
      <w:r>
        <w:rPr>
          <w:spacing w:val="-2"/>
        </w:rPr>
        <w:t> order)</w:t>
      </w:r>
    </w:p>
    <w:p>
      <w:pPr>
        <w:pStyle w:val="BodyText"/>
        <w:spacing w:line="281" w:lineRule="exact"/>
        <w:ind w:left="360"/>
        <w:rPr>
          <w:rFonts w:ascii="Cambria"/>
        </w:rPr>
      </w:pPr>
      <w:r>
        <w:rPr>
          <w:rFonts w:ascii="Cambria"/>
          <w:spacing w:val="-4"/>
        </w:rPr>
        <w:t>None</w:t>
      </w:r>
    </w:p>
    <w:p>
      <w:pPr>
        <w:pStyle w:val="BodyText"/>
        <w:spacing w:before="1"/>
        <w:rPr>
          <w:rFonts w:ascii="Cambria"/>
        </w:rPr>
      </w:pPr>
    </w:p>
    <w:p>
      <w:pPr>
        <w:pStyle w:val="ListParagraph"/>
        <w:numPr>
          <w:ilvl w:val="0"/>
          <w:numId w:val="1"/>
        </w:numPr>
        <w:tabs>
          <w:tab w:pos="718" w:val="left" w:leader="none"/>
        </w:tabs>
        <w:spacing w:line="240" w:lineRule="auto" w:before="0" w:after="0"/>
        <w:ind w:left="718" w:right="0" w:hanging="358"/>
        <w:jc w:val="left"/>
        <w:rPr>
          <w:rFonts w:ascii="Cambria"/>
          <w:b/>
          <w:color w:val="090909"/>
          <w:sz w:val="24"/>
        </w:rPr>
      </w:pPr>
      <w:r>
        <w:rPr>
          <w:rFonts w:ascii="Cambria"/>
          <w:b/>
          <w:sz w:val="24"/>
        </w:rPr>
        <w:t>Meeting</w:t>
      </w:r>
      <w:r>
        <w:rPr>
          <w:rFonts w:ascii="Cambria"/>
          <w:b/>
          <w:spacing w:val="-2"/>
          <w:sz w:val="24"/>
        </w:rPr>
        <w:t> </w:t>
      </w:r>
      <w:r>
        <w:rPr>
          <w:rFonts w:ascii="Cambria"/>
          <w:b/>
          <w:sz w:val="24"/>
        </w:rPr>
        <w:t>adjourned </w:t>
      </w:r>
      <w:r>
        <w:rPr>
          <w:rFonts w:ascii="Cambria"/>
          <w:color w:val="090909"/>
          <w:sz w:val="24"/>
        </w:rPr>
        <w:t>at</w:t>
      </w:r>
      <w:r>
        <w:rPr>
          <w:rFonts w:ascii="Cambria"/>
          <w:color w:val="090909"/>
          <w:spacing w:val="-3"/>
          <w:sz w:val="24"/>
        </w:rPr>
        <w:t> </w:t>
      </w:r>
      <w:r>
        <w:rPr>
          <w:rFonts w:ascii="Cambria"/>
          <w:b/>
          <w:spacing w:val="-2"/>
          <w:sz w:val="24"/>
        </w:rPr>
        <w:t>12:02PM</w:t>
      </w:r>
    </w:p>
    <w:p>
      <w:pPr>
        <w:pStyle w:val="ListParagraph"/>
        <w:spacing w:after="0" w:line="240" w:lineRule="auto"/>
        <w:jc w:val="left"/>
        <w:rPr>
          <w:rFonts w:ascii="Cambria"/>
          <w:b/>
          <w:sz w:val="24"/>
        </w:rPr>
        <w:sectPr>
          <w:pgSz w:w="12240" w:h="15840"/>
          <w:pgMar w:header="720" w:footer="784" w:top="1340" w:bottom="980" w:left="1080" w:right="1080"/>
        </w:sectPr>
      </w:pPr>
    </w:p>
    <w:p>
      <w:pPr>
        <w:pStyle w:val="BodyText"/>
        <w:rPr>
          <w:rFonts w:ascii="Cambria"/>
          <w:b/>
          <w:sz w:val="17"/>
        </w:rPr>
      </w:pPr>
    </w:p>
    <w:sectPr>
      <w:pgSz w:w="12240" w:h="15840"/>
      <w:pgMar w:header="720" w:footer="784" w:top="134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3232">
              <wp:simplePos x="0" y="0"/>
              <wp:positionH relativeFrom="page">
                <wp:posOffset>4488560</wp:posOffset>
              </wp:positionH>
              <wp:positionV relativeFrom="page">
                <wp:posOffset>9420690</wp:posOffset>
              </wp:positionV>
              <wp:extent cx="238188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81885" cy="194310"/>
                      </a:xfrm>
                      <a:prstGeom prst="rect">
                        <a:avLst/>
                      </a:prstGeom>
                    </wps:spPr>
                    <wps:txbx>
                      <w:txbxContent>
                        <w:p>
                          <w:pPr>
                            <w:pStyle w:val="BodyText"/>
                            <w:spacing w:before="10"/>
                            <w:ind w:left="20"/>
                          </w:pPr>
                          <w:r>
                            <w:rPr/>
                            <w:t>Template</w:t>
                          </w:r>
                          <w:r>
                            <w:rPr>
                              <w:spacing w:val="-2"/>
                            </w:rPr>
                            <w:t> </w:t>
                          </w:r>
                          <w:r>
                            <w:rPr/>
                            <w:t>Revision: December</w:t>
                          </w:r>
                          <w:r>
                            <w:rPr>
                              <w:spacing w:val="-3"/>
                            </w:rPr>
                            <w:t> </w:t>
                          </w:r>
                          <w:r>
                            <w:rPr/>
                            <w:t>5,</w:t>
                          </w:r>
                          <w:r>
                            <w:rPr>
                              <w:spacing w:val="-1"/>
                            </w:rPr>
                            <w:t> </w:t>
                          </w:r>
                          <w:r>
                            <w:rPr>
                              <w:spacing w:val="-4"/>
                            </w:rPr>
                            <w:t>2025</w:t>
                          </w:r>
                        </w:p>
                      </w:txbxContent>
                    </wps:txbx>
                    <wps:bodyPr wrap="square" lIns="0" tIns="0" rIns="0" bIns="0" rtlCol="0">
                      <a:noAutofit/>
                    </wps:bodyPr>
                  </wps:wsp>
                </a:graphicData>
              </a:graphic>
            </wp:anchor>
          </w:drawing>
        </mc:Choice>
        <mc:Fallback>
          <w:pict>
            <v:shape style="position:absolute;margin-left:353.429993pt;margin-top:741.786621pt;width:187.55pt;height:15.3pt;mso-position-horizontal-relative:page;mso-position-vertical-relative:page;z-index:-16053248" type="#_x0000_t202" id="docshape2" filled="false" stroked="false">
              <v:textbox inset="0,0,0,0">
                <w:txbxContent>
                  <w:p>
                    <w:pPr>
                      <w:pStyle w:val="BodyText"/>
                      <w:spacing w:before="10"/>
                      <w:ind w:left="20"/>
                    </w:pPr>
                    <w:r>
                      <w:rPr/>
                      <w:t>Template</w:t>
                    </w:r>
                    <w:r>
                      <w:rPr>
                        <w:spacing w:val="-2"/>
                      </w:rPr>
                      <w:t> </w:t>
                    </w:r>
                    <w:r>
                      <w:rPr/>
                      <w:t>Revision: December</w:t>
                    </w:r>
                    <w:r>
                      <w:rPr>
                        <w:spacing w:val="-3"/>
                      </w:rPr>
                      <w:t> </w:t>
                    </w:r>
                    <w:r>
                      <w:rPr/>
                      <w:t>5,</w:t>
                    </w:r>
                    <w:r>
                      <w:rPr>
                        <w:spacing w:val="-1"/>
                      </w:rPr>
                      <w:t> </w:t>
                    </w:r>
                    <w:r>
                      <w:rPr>
                        <w:spacing w:val="-4"/>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2720">
              <wp:simplePos x="0" y="0"/>
              <wp:positionH relativeFrom="page">
                <wp:posOffset>6139434</wp:posOffset>
              </wp:positionH>
              <wp:positionV relativeFrom="page">
                <wp:posOffset>444470</wp:posOffset>
              </wp:positionV>
              <wp:extent cx="73215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32155" cy="204470"/>
                      </a:xfrm>
                      <a:prstGeom prst="rect">
                        <a:avLst/>
                      </a:prstGeom>
                    </wps:spPr>
                    <wps:txbx>
                      <w:txbxContent>
                        <w:p>
                          <w:pPr>
                            <w:pStyle w:val="BodyText"/>
                            <w:spacing w:before="20"/>
                            <w:ind w:left="20"/>
                            <w:rPr>
                              <w:rFonts w:ascii="Cambria"/>
                            </w:rPr>
                          </w:pPr>
                          <w:r>
                            <w:rPr>
                              <w:rFonts w:ascii="Cambria"/>
                            </w:rPr>
                            <w:t>Page</w:t>
                          </w:r>
                          <w:r>
                            <w:rPr>
                              <w:rFonts w:ascii="Cambria"/>
                              <w:spacing w:val="-1"/>
                            </w:rPr>
                            <w:t> </w:t>
                          </w:r>
                          <w:r>
                            <w:rPr>
                              <w:rFonts w:ascii="Cambria"/>
                            </w:rPr>
                            <w:fldChar w:fldCharType="begin"/>
                          </w:r>
                          <w:r>
                            <w:rPr>
                              <w:rFonts w:ascii="Cambria"/>
                            </w:rPr>
                            <w:instrText> PAGE </w:instrText>
                          </w:r>
                          <w:r>
                            <w:rPr>
                              <w:rFonts w:ascii="Cambria"/>
                            </w:rPr>
                            <w:fldChar w:fldCharType="separate"/>
                          </w:r>
                          <w:r>
                            <w:rPr>
                              <w:rFonts w:ascii="Cambria"/>
                            </w:rPr>
                            <w:t>1</w:t>
                          </w:r>
                          <w:r>
                            <w:rPr>
                              <w:rFonts w:ascii="Cambria"/>
                            </w:rPr>
                            <w:fldChar w:fldCharType="end"/>
                          </w:r>
                          <w:r>
                            <w:rPr>
                              <w:rFonts w:ascii="Cambria"/>
                              <w:spacing w:val="-2"/>
                            </w:rPr>
                            <w:t> </w:t>
                          </w:r>
                          <w:r>
                            <w:rPr>
                              <w:rFonts w:ascii="Cambria"/>
                            </w:rPr>
                            <w:t>of</w:t>
                          </w:r>
                          <w:r>
                            <w:rPr>
                              <w:rFonts w:ascii="Cambria"/>
                              <w:spacing w:val="-1"/>
                            </w:rPr>
                            <w:t> </w:t>
                          </w:r>
                          <w:r>
                            <w:rPr>
                              <w:rFonts w:ascii="Cambria"/>
                              <w:spacing w:val="-10"/>
                            </w:rPr>
                            <w:fldChar w:fldCharType="begin"/>
                          </w:r>
                          <w:r>
                            <w:rPr>
                              <w:rFonts w:ascii="Cambria"/>
                              <w:spacing w:val="-10"/>
                            </w:rPr>
                            <w:instrText> NUMPAGES </w:instrText>
                          </w:r>
                          <w:r>
                            <w:rPr>
                              <w:rFonts w:ascii="Cambria"/>
                              <w:spacing w:val="-10"/>
                            </w:rPr>
                            <w:fldChar w:fldCharType="separate"/>
                          </w:r>
                          <w:r>
                            <w:rPr>
                              <w:rFonts w:ascii="Cambria"/>
                              <w:spacing w:val="-10"/>
                            </w:rPr>
                            <w:t>7</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3.420013pt;margin-top:34.997658pt;width:57.65pt;height:16.1pt;mso-position-horizontal-relative:page;mso-position-vertical-relative:page;z-index:-16053760" type="#_x0000_t202" id="docshape1" filled="false" stroked="false">
              <v:textbox inset="0,0,0,0">
                <w:txbxContent>
                  <w:p>
                    <w:pPr>
                      <w:pStyle w:val="BodyText"/>
                      <w:spacing w:before="20"/>
                      <w:ind w:left="20"/>
                      <w:rPr>
                        <w:rFonts w:ascii="Cambria"/>
                      </w:rPr>
                    </w:pPr>
                    <w:r>
                      <w:rPr>
                        <w:rFonts w:ascii="Cambria"/>
                      </w:rPr>
                      <w:t>Page</w:t>
                    </w:r>
                    <w:r>
                      <w:rPr>
                        <w:rFonts w:ascii="Cambria"/>
                        <w:spacing w:val="-1"/>
                      </w:rPr>
                      <w:t> </w:t>
                    </w:r>
                    <w:r>
                      <w:rPr>
                        <w:rFonts w:ascii="Cambria"/>
                      </w:rPr>
                      <w:fldChar w:fldCharType="begin"/>
                    </w:r>
                    <w:r>
                      <w:rPr>
                        <w:rFonts w:ascii="Cambria"/>
                      </w:rPr>
                      <w:instrText> PAGE </w:instrText>
                    </w:r>
                    <w:r>
                      <w:rPr>
                        <w:rFonts w:ascii="Cambria"/>
                      </w:rPr>
                      <w:fldChar w:fldCharType="separate"/>
                    </w:r>
                    <w:r>
                      <w:rPr>
                        <w:rFonts w:ascii="Cambria"/>
                      </w:rPr>
                      <w:t>1</w:t>
                    </w:r>
                    <w:r>
                      <w:rPr>
                        <w:rFonts w:ascii="Cambria"/>
                      </w:rPr>
                      <w:fldChar w:fldCharType="end"/>
                    </w:r>
                    <w:r>
                      <w:rPr>
                        <w:rFonts w:ascii="Cambria"/>
                        <w:spacing w:val="-2"/>
                      </w:rPr>
                      <w:t> </w:t>
                    </w:r>
                    <w:r>
                      <w:rPr>
                        <w:rFonts w:ascii="Cambria"/>
                      </w:rPr>
                      <w:t>of</w:t>
                    </w:r>
                    <w:r>
                      <w:rPr>
                        <w:rFonts w:ascii="Cambria"/>
                        <w:spacing w:val="-1"/>
                      </w:rPr>
                      <w:t> </w:t>
                    </w:r>
                    <w:r>
                      <w:rPr>
                        <w:rFonts w:ascii="Cambria"/>
                        <w:spacing w:val="-10"/>
                      </w:rPr>
                      <w:fldChar w:fldCharType="begin"/>
                    </w:r>
                    <w:r>
                      <w:rPr>
                        <w:rFonts w:ascii="Cambria"/>
                        <w:spacing w:val="-10"/>
                      </w:rPr>
                      <w:instrText> NUMPAGES </w:instrText>
                    </w:r>
                    <w:r>
                      <w:rPr>
                        <w:rFonts w:ascii="Cambria"/>
                        <w:spacing w:val="-10"/>
                      </w:rPr>
                      <w:fldChar w:fldCharType="separate"/>
                    </w:r>
                    <w:r>
                      <w:rPr>
                        <w:rFonts w:ascii="Cambria"/>
                        <w:spacing w:val="-10"/>
                      </w:rPr>
                      <w:t>7</w:t>
                    </w:r>
                    <w:r>
                      <w:rPr>
                        <w:rFonts w:ascii="Cambria"/>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right"/>
      </w:pPr>
      <w:rPr>
        <w:rFonts w:hint="default"/>
        <w:spacing w:val="-1"/>
        <w:w w:val="100"/>
        <w:lang w:val="en-US" w:eastAsia="en-US" w:bidi="ar-SA"/>
      </w:rPr>
    </w:lvl>
    <w:lvl w:ilvl="1">
      <w:start w:val="1"/>
      <w:numFmt w:val="lowerLetter"/>
      <w:lvlText w:val="%2."/>
      <w:lvlJc w:val="left"/>
      <w:pPr>
        <w:ind w:left="720" w:hanging="360"/>
        <w:jc w:val="left"/>
      </w:pPr>
      <w:rPr>
        <w:rFonts w:hint="default" w:ascii="Cambria" w:hAnsi="Cambria" w:eastAsia="Cambria" w:cs="Cambria"/>
        <w:b w:val="0"/>
        <w:bCs w:val="0"/>
        <w:i w:val="0"/>
        <w:iCs w:val="0"/>
        <w:spacing w:val="0"/>
        <w:w w:val="100"/>
        <w:sz w:val="24"/>
        <w:szCs w:val="24"/>
        <w:lang w:val="en-US" w:eastAsia="en-US" w:bidi="ar-SA"/>
      </w:rPr>
    </w:lvl>
    <w:lvl w:ilvl="2">
      <w:start w:val="1"/>
      <w:numFmt w:val="lowerRoman"/>
      <w:lvlText w:val="%3."/>
      <w:lvlJc w:val="left"/>
      <w:pPr>
        <w:ind w:left="540" w:hanging="272"/>
        <w:jc w:val="left"/>
      </w:pPr>
      <w:rPr>
        <w:rFonts w:hint="default"/>
        <w:spacing w:val="0"/>
        <w:w w:val="100"/>
        <w:lang w:val="en-US" w:eastAsia="en-US" w:bidi="ar-SA"/>
      </w:rPr>
    </w:lvl>
    <w:lvl w:ilvl="3">
      <w:start w:val="0"/>
      <w:numFmt w:val="bullet"/>
      <w:lvlText w:val="•"/>
      <w:lvlJc w:val="left"/>
      <w:pPr>
        <w:ind w:left="2800" w:hanging="272"/>
      </w:pPr>
      <w:rPr>
        <w:rFonts w:hint="default"/>
        <w:lang w:val="en-US" w:eastAsia="en-US" w:bidi="ar-SA"/>
      </w:rPr>
    </w:lvl>
    <w:lvl w:ilvl="4">
      <w:start w:val="0"/>
      <w:numFmt w:val="bullet"/>
      <w:lvlText w:val="•"/>
      <w:lvlJc w:val="left"/>
      <w:pPr>
        <w:ind w:left="3840" w:hanging="272"/>
      </w:pPr>
      <w:rPr>
        <w:rFonts w:hint="default"/>
        <w:lang w:val="en-US" w:eastAsia="en-US" w:bidi="ar-SA"/>
      </w:rPr>
    </w:lvl>
    <w:lvl w:ilvl="5">
      <w:start w:val="0"/>
      <w:numFmt w:val="bullet"/>
      <w:lvlText w:val="•"/>
      <w:lvlJc w:val="left"/>
      <w:pPr>
        <w:ind w:left="4880" w:hanging="272"/>
      </w:pPr>
      <w:rPr>
        <w:rFonts w:hint="default"/>
        <w:lang w:val="en-US" w:eastAsia="en-US" w:bidi="ar-SA"/>
      </w:rPr>
    </w:lvl>
    <w:lvl w:ilvl="6">
      <w:start w:val="0"/>
      <w:numFmt w:val="bullet"/>
      <w:lvlText w:val="•"/>
      <w:lvlJc w:val="left"/>
      <w:pPr>
        <w:ind w:left="5920" w:hanging="272"/>
      </w:pPr>
      <w:rPr>
        <w:rFonts w:hint="default"/>
        <w:lang w:val="en-US" w:eastAsia="en-US" w:bidi="ar-SA"/>
      </w:rPr>
    </w:lvl>
    <w:lvl w:ilvl="7">
      <w:start w:val="0"/>
      <w:numFmt w:val="bullet"/>
      <w:lvlText w:val="•"/>
      <w:lvlJc w:val="left"/>
      <w:pPr>
        <w:ind w:left="6960" w:hanging="272"/>
      </w:pPr>
      <w:rPr>
        <w:rFonts w:hint="default"/>
        <w:lang w:val="en-US" w:eastAsia="en-US" w:bidi="ar-SA"/>
      </w:rPr>
    </w:lvl>
    <w:lvl w:ilvl="8">
      <w:start w:val="0"/>
      <w:numFmt w:val="bullet"/>
      <w:lvlText w:val="•"/>
      <w:lvlJc w:val="left"/>
      <w:pPr>
        <w:ind w:left="8000" w:hanging="27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88"/>
      <w:ind w:right="3"/>
      <w:jc w:val="center"/>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ind w:left="360"/>
      <w:outlineLvl w:val="2"/>
    </w:pPr>
    <w:rPr>
      <w:rFonts w:ascii="Cambria" w:hAnsi="Cambria" w:eastAsia="Cambria" w:cs="Cambria"/>
      <w:b/>
      <w:bCs/>
      <w:sz w:val="28"/>
      <w:szCs w:val="28"/>
      <w:lang w:val="en-US" w:eastAsia="en-US" w:bidi="ar-SA"/>
    </w:rPr>
  </w:style>
  <w:style w:styleId="Heading3" w:type="paragraph">
    <w:name w:val="Heading 3"/>
    <w:basedOn w:val="Normal"/>
    <w:uiPriority w:val="1"/>
    <w:qFormat/>
    <w:pPr>
      <w:ind w:left="269"/>
      <w:outlineLvl w:val="3"/>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0" w:lineRule="exact"/>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A. Cooper, MD, MMM</dc:creator>
  <cp:keywords>Huron, HRPP, SOP</cp:keywords>
  <dc:subject>Huron HRPP ToolKit</dc:subject>
  <dc:title>: RP-501 - TEMPLATE MINUTES</dc:title>
  <dcterms:created xsi:type="dcterms:W3CDTF">2026-03-17T17:59:53Z</dcterms:created>
  <dcterms:modified xsi:type="dcterms:W3CDTF">2026-03-17T17:59:53Z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