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</w:pPr>
      <w:r>
        <w:rPr/>
        <w:t>To</w:t>
      </w:r>
      <w:r>
        <w:rPr>
          <w:spacing w:val="-10"/>
        </w:rPr>
        <w:t> </w:t>
      </w:r>
      <w:r>
        <w:rPr/>
        <w:t>log</w:t>
      </w:r>
      <w:r>
        <w:rPr>
          <w:spacing w:val="-6"/>
        </w:rPr>
        <w:t> </w:t>
      </w:r>
      <w:r>
        <w:rPr/>
        <w:t>onto</w:t>
      </w:r>
      <w:r>
        <w:rPr>
          <w:spacing w:val="-6"/>
        </w:rPr>
        <w:t> </w:t>
      </w:r>
      <w:r>
        <w:rPr/>
        <w:t>CITI,</w:t>
      </w:r>
      <w:r>
        <w:rPr>
          <w:spacing w:val="-7"/>
        </w:rPr>
        <w:t> </w:t>
      </w:r>
      <w:r>
        <w:rPr/>
        <w:t>go</w:t>
      </w:r>
      <w:r>
        <w:rPr>
          <w:spacing w:val="-7"/>
        </w:rPr>
        <w:t> </w:t>
      </w:r>
      <w:r>
        <w:rPr/>
        <w:t>to:</w:t>
      </w:r>
      <w:r>
        <w:rPr>
          <w:spacing w:val="-6"/>
        </w:rPr>
        <w:t> </w:t>
      </w:r>
      <w:hyperlink r:id="rId5">
        <w:r>
          <w:rPr>
            <w:color w:val="467885"/>
            <w:spacing w:val="-2"/>
            <w:u w:val="single" w:color="467885"/>
          </w:rPr>
          <w:t>htps://www.ci�program.org/?pageID=668</w:t>
        </w:r>
      </w:hyperlink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1006646</wp:posOffset>
            </wp:positionH>
            <wp:positionV relativeFrom="paragraph">
              <wp:posOffset>259199</wp:posOffset>
            </wp:positionV>
            <wp:extent cx="3493321" cy="3159823"/>
            <wp:effectExtent l="0" t="0" r="0" b="0"/>
            <wp:wrapTopAndBottom/>
            <wp:docPr id="1" name="Image 1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screenshot of a computer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321" cy="3159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"/>
      </w:pPr>
    </w:p>
    <w:p>
      <w:pPr>
        <w:pStyle w:val="BodyText"/>
      </w:pPr>
      <w:r>
        <w:rPr/>
        <w:t>To</w:t>
      </w:r>
      <w:r>
        <w:rPr>
          <w:spacing w:val="-10"/>
        </w:rPr>
        <w:t> </w:t>
      </w:r>
      <w:r>
        <w:rPr/>
        <w:t>add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appropriate</w:t>
      </w:r>
      <w:r>
        <w:rPr>
          <w:spacing w:val="-8"/>
        </w:rPr>
        <w:t> </w:t>
      </w:r>
      <w:r>
        <w:rPr>
          <w:spacing w:val="-2"/>
        </w:rPr>
        <w:t>course: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117046</wp:posOffset>
            </wp:positionV>
            <wp:extent cx="3344029" cy="147132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029" cy="1471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0"/>
        <w:ind w:left="-1"/>
      </w:pPr>
      <w:r>
        <w:rPr/>
        <w:t>To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Human</w:t>
      </w:r>
      <w:r>
        <w:rPr>
          <w:spacing w:val="-4"/>
        </w:rPr>
        <w:t> </w:t>
      </w:r>
      <w:r>
        <w:rPr/>
        <w:t>Subjects</w:t>
      </w:r>
      <w:r>
        <w:rPr>
          <w:spacing w:val="-5"/>
        </w:rPr>
        <w:t> </w:t>
      </w:r>
      <w:r>
        <w:rPr/>
        <w:t>Protec�on</w:t>
      </w:r>
      <w:r>
        <w:rPr>
          <w:spacing w:val="-5"/>
        </w:rPr>
        <w:t> </w:t>
      </w:r>
      <w:r>
        <w:rPr>
          <w:spacing w:val="-2"/>
        </w:rPr>
        <w:t>course:</w:t>
      </w: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116421</wp:posOffset>
            </wp:positionV>
            <wp:extent cx="5486475" cy="38100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</w:pPr>
      <w:r>
        <w:rPr/>
        <w:t>You</w:t>
      </w:r>
      <w:r>
        <w:rPr>
          <w:spacing w:val="-7"/>
        </w:rPr>
        <w:t> </w:t>
      </w:r>
      <w:r>
        <w:rPr/>
        <w:t>must</w:t>
      </w:r>
      <w:r>
        <w:rPr>
          <w:spacing w:val="-4"/>
        </w:rPr>
        <w:t> </w:t>
      </w:r>
      <w:r>
        <w:rPr/>
        <w:t>select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6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courses,</w:t>
      </w:r>
      <w:r>
        <w:rPr>
          <w:spacing w:val="-4"/>
        </w:rPr>
        <w:t> </w:t>
      </w:r>
      <w:r>
        <w:rPr/>
        <w:t>either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SBS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2"/>
        </w:rPr>
        <w:t>Biomedical: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440"/>
        </w:sectPr>
      </w:pPr>
    </w:p>
    <w:p>
      <w:pPr>
        <w:spacing w:line="240" w:lineRule="auto"/>
        <w:ind w:left="21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615439" cy="158419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439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then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Courses</w:t>
      </w:r>
      <w:r>
        <w:rPr>
          <w:spacing w:val="-4"/>
        </w:rPr>
        <w:t> </w:t>
      </w:r>
      <w:r>
        <w:rPr/>
        <w:t>Ready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Begin</w:t>
      </w:r>
      <w:r>
        <w:rPr>
          <w:spacing w:val="-4"/>
        </w:rPr>
        <w:t> </w:t>
      </w:r>
      <w:r>
        <w:rPr/>
        <w:t>list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CITI.</w:t>
      </w:r>
    </w:p>
    <w:sectPr>
      <w:pgSz w:w="12240" w:h="15840"/>
      <w:pgMar w:top="16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itiprogram.org/?pageID=668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</dc:creator>
  <dc:description/>
  <dcterms:created xsi:type="dcterms:W3CDTF">2026-03-17T16:50:46Z</dcterms:created>
  <dcterms:modified xsi:type="dcterms:W3CDTF">2026-03-17T16:50:46Z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0x01010003BC5FA4FDF91443BB990070B0835CC4</vt:lpwstr>
  </property>
  <property fmtid="{D5CDD505-2E9C-101B-9397-08002B2CF9AE}" pid="3" name="Created">
    <vt:filetime>2024-10-02T00:00:00Z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2026-03-17T00:00:00Z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/>
  </property>
</Properties>
</file>