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246" w:right="0" w:firstLine="0"/>
        <w:jc w:val="left"/>
        <w:rPr>
          <w:rFonts w:ascii="Century"/>
          <w:sz w:val="108"/>
        </w:rPr>
      </w:pPr>
      <w:r>
        <w:rPr>
          <w:rFonts w:ascii="Century"/>
          <w:sz w:val="108"/>
        </w:rPr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242253</wp:posOffset>
                </wp:positionH>
                <wp:positionV relativeFrom="paragraph">
                  <wp:posOffset>196838</wp:posOffset>
                </wp:positionV>
                <wp:extent cx="253365" cy="11436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3365" cy="1143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Century"/>
                                <w:sz w:val="30"/>
                              </w:rPr>
                            </w:pPr>
                            <w:r>
                              <w:rPr>
                                <w:rFonts w:ascii="Century"/>
                                <w:color w:val="F36F21"/>
                                <w:spacing w:val="-10"/>
                                <w:sz w:val="30"/>
                              </w:rPr>
                              <w:t>INTER</w:t>
                            </w:r>
                            <w:r>
                              <w:rPr>
                                <w:rFonts w:ascii="Century"/>
                                <w:color w:val="6F2B90"/>
                                <w:spacing w:val="-10"/>
                                <w:sz w:val="30"/>
                              </w:rPr>
                              <w:t>VIEW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0751pt;margin-top:15.499098pt;width:19.95pt;height:90.05pt;mso-position-horizontal-relative:page;mso-position-vertical-relative:paragraph;z-index:-15794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Century"/>
                          <w:sz w:val="30"/>
                        </w:rPr>
                      </w:pPr>
                      <w:r>
                        <w:rPr>
                          <w:rFonts w:ascii="Century"/>
                          <w:color w:val="F36F21"/>
                          <w:spacing w:val="-10"/>
                          <w:sz w:val="30"/>
                        </w:rPr>
                        <w:t>INTER</w:t>
                      </w:r>
                      <w:r>
                        <w:rPr>
                          <w:rFonts w:ascii="Century"/>
                          <w:color w:val="6F2B90"/>
                          <w:spacing w:val="-10"/>
                          <w:sz w:val="30"/>
                        </w:rPr>
                        <w:t>VIEW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"/>
          <w:sz w:val="108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429406</wp:posOffset>
                </wp:positionH>
                <wp:positionV relativeFrom="paragraph">
                  <wp:posOffset>52260</wp:posOffset>
                </wp:positionV>
                <wp:extent cx="1118235" cy="2279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823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Century"/>
                                <w:sz w:val="30"/>
                              </w:rPr>
                            </w:pPr>
                            <w:r>
                              <w:rPr>
                                <w:rFonts w:ascii="Century"/>
                                <w:color w:val="F36F21"/>
                                <w:spacing w:val="-12"/>
                                <w:sz w:val="30"/>
                              </w:rPr>
                              <w:t>INTER</w:t>
                            </w:r>
                            <w:r>
                              <w:rPr>
                                <w:rFonts w:ascii="Century"/>
                                <w:color w:val="6F2B90"/>
                                <w:spacing w:val="-12"/>
                                <w:sz w:val="30"/>
                              </w:rPr>
                              <w:t>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11501pt;margin-top:4.115pt;width:88.05pt;height:17.95pt;mso-position-horizontal-relative:page;mso-position-vertical-relative:paragraph;z-index:-15793664" type="#_x0000_t202" id="docshape5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Century"/>
                          <w:sz w:val="30"/>
                        </w:rPr>
                      </w:pPr>
                      <w:r>
                        <w:rPr>
                          <w:rFonts w:ascii="Century"/>
                          <w:color w:val="F36F21"/>
                          <w:spacing w:val="-12"/>
                          <w:sz w:val="30"/>
                        </w:rPr>
                        <w:t>INTER</w:t>
                      </w:r>
                      <w:r>
                        <w:rPr>
                          <w:rFonts w:ascii="Century"/>
                          <w:color w:val="6F2B90"/>
                          <w:spacing w:val="-12"/>
                          <w:sz w:val="30"/>
                        </w:rPr>
                        <w:t>VIEW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"/>
          <w:color w:val="F1F2F2"/>
          <w:spacing w:val="-2"/>
          <w:w w:val="85"/>
          <w:sz w:val="108"/>
        </w:rPr>
        <w:t>Interview</w:t>
      </w:r>
    </w:p>
    <w:p>
      <w:pPr>
        <w:spacing w:line="199" w:lineRule="auto" w:before="1058"/>
        <w:ind w:left="31" w:right="0" w:firstLine="0"/>
        <w:jc w:val="center"/>
        <w:rPr>
          <w:rFonts w:ascii="Century"/>
          <w:sz w:val="96"/>
        </w:rPr>
      </w:pPr>
      <w:r>
        <w:rPr/>
        <w:br w:type="column"/>
      </w:r>
      <w:r>
        <w:rPr>
          <w:rFonts w:ascii="Century"/>
          <w:color w:val="F36F21"/>
          <w:spacing w:val="-20"/>
          <w:w w:val="90"/>
          <w:sz w:val="96"/>
        </w:rPr>
        <w:t>The</w:t>
      </w:r>
      <w:r>
        <w:rPr>
          <w:rFonts w:ascii="Century"/>
          <w:color w:val="F36F21"/>
          <w:spacing w:val="-65"/>
          <w:w w:val="90"/>
          <w:sz w:val="96"/>
        </w:rPr>
        <w:t> </w:t>
      </w:r>
      <w:r>
        <w:rPr>
          <w:rFonts w:ascii="Century"/>
          <w:color w:val="F36F21"/>
          <w:spacing w:val="-20"/>
          <w:w w:val="90"/>
          <w:sz w:val="96"/>
        </w:rPr>
        <w:t>Energy </w:t>
      </w:r>
      <w:r>
        <w:rPr>
          <w:rFonts w:ascii="Century"/>
          <w:color w:val="F36F21"/>
          <w:spacing w:val="-141"/>
          <w:w w:val="86"/>
          <w:sz w:val="96"/>
        </w:rPr>
        <w:t>V</w:t>
      </w:r>
      <w:r>
        <w:rPr>
          <w:rFonts w:ascii="Century"/>
          <w:color w:val="F36F21"/>
          <w:spacing w:val="-39"/>
          <w:w w:val="78"/>
          <w:sz w:val="96"/>
        </w:rPr>
        <w:t>a</w:t>
      </w:r>
      <w:r>
        <w:rPr>
          <w:rFonts w:ascii="Century"/>
          <w:color w:val="F36F21"/>
          <w:spacing w:val="-39"/>
          <w:w w:val="87"/>
          <w:sz w:val="96"/>
        </w:rPr>
        <w:t>lu</w:t>
      </w:r>
      <w:r>
        <w:rPr>
          <w:rFonts w:ascii="Century"/>
          <w:color w:val="F36F21"/>
          <w:w w:val="87"/>
          <w:sz w:val="96"/>
        </w:rPr>
        <w:t>e</w:t>
      </w:r>
      <w:r>
        <w:rPr>
          <w:rFonts w:ascii="Century"/>
          <w:color w:val="F36F21"/>
          <w:spacing w:val="-14"/>
          <w:sz w:val="96"/>
        </w:rPr>
        <w:t> </w:t>
      </w:r>
      <w:r>
        <w:rPr>
          <w:rFonts w:ascii="Century"/>
          <w:color w:val="F36F21"/>
          <w:spacing w:val="-40"/>
          <w:w w:val="90"/>
          <w:sz w:val="96"/>
        </w:rPr>
        <w:t>Chain</w:t>
      </w:r>
    </w:p>
    <w:p>
      <w:pPr>
        <w:pStyle w:val="Heading1"/>
        <w:spacing w:line="232" w:lineRule="auto"/>
      </w:pPr>
      <w:r>
        <w:rPr>
          <w:color w:val="231F20"/>
        </w:rPr>
        <w:t>An</w:t>
      </w:r>
      <w:r>
        <w:rPr>
          <w:color w:val="231F20"/>
          <w:spacing w:val="-14"/>
        </w:rPr>
        <w:t> </w:t>
      </w:r>
      <w:r>
        <w:rPr>
          <w:color w:val="231F20"/>
        </w:rPr>
        <w:t>Interview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</w:rPr>
        <w:t>Robert</w:t>
      </w:r>
      <w:r>
        <w:rPr>
          <w:color w:val="231F20"/>
          <w:spacing w:val="-13"/>
        </w:rPr>
        <w:t> </w:t>
      </w:r>
      <w:r>
        <w:rPr>
          <w:color w:val="231F20"/>
        </w:rPr>
        <w:t>B.</w:t>
      </w:r>
      <w:r>
        <w:rPr>
          <w:color w:val="231F20"/>
          <w:spacing w:val="-14"/>
        </w:rPr>
        <w:t> </w:t>
      </w:r>
      <w:r>
        <w:rPr>
          <w:color w:val="231F20"/>
        </w:rPr>
        <w:t>Catell, </w:t>
      </w:r>
      <w:r>
        <w:rPr>
          <w:color w:val="231F20"/>
          <w:w w:val="90"/>
        </w:rPr>
        <w:t>Chairman, Advanced Energy </w:t>
      </w:r>
      <w:r>
        <w:rPr>
          <w:color w:val="231F20"/>
          <w:w w:val="90"/>
        </w:rPr>
        <w:t>Research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Technology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Center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(AERTC)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7"/>
        <w:rPr>
          <w:b/>
          <w:sz w:val="18"/>
        </w:rPr>
      </w:pPr>
    </w:p>
    <w:p>
      <w:pPr>
        <w:spacing w:before="0"/>
        <w:ind w:left="177" w:right="0" w:firstLine="0"/>
        <w:jc w:val="left"/>
        <w:rPr>
          <w:i/>
          <w:sz w:val="18"/>
        </w:rPr>
      </w:pPr>
      <w:r>
        <w:rPr>
          <w:i/>
          <w:color w:val="231F20"/>
          <w:spacing w:val="-2"/>
          <w:sz w:val="18"/>
        </w:rPr>
        <w:t>The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Advanced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Energy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Center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at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Stony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Brook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University</w:t>
      </w:r>
    </w:p>
    <w:p>
      <w:pPr>
        <w:spacing w:after="0"/>
        <w:jc w:val="left"/>
        <w:rPr>
          <w:i/>
          <w:sz w:val="18"/>
        </w:rPr>
        <w:sectPr>
          <w:footerReference w:type="default" r:id="rId5"/>
          <w:type w:val="continuous"/>
          <w:pgSz w:w="14400" w:h="17280"/>
          <w:pgMar w:header="0" w:footer="290" w:top="340" w:bottom="480" w:left="360" w:right="720"/>
          <w:pgNumType w:start="1"/>
          <w:cols w:num="3" w:equalWidth="0">
            <w:col w:w="4565" w:space="40"/>
            <w:col w:w="4482" w:space="39"/>
            <w:col w:w="4194"/>
          </w:cols>
        </w:sectPr>
      </w:pPr>
    </w:p>
    <w:p>
      <w:pPr>
        <w:pStyle w:val="BodyText"/>
        <w:spacing w:before="2"/>
        <w:rPr>
          <w:i/>
          <w:sz w:val="9"/>
        </w:rPr>
      </w:pPr>
    </w:p>
    <w:p>
      <w:pPr>
        <w:spacing w:line="20" w:lineRule="exact"/>
        <w:ind w:left="480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334000" cy="63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334000" cy="6350"/>
                          <a:chExt cx="53340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533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0pt;height:.5pt;mso-position-horizontal-relative:char;mso-position-vertical-relative:line" id="docshapegroup6" coordorigin="0,0" coordsize="8400,10">
                <v:line style="position:absolute" from="0,5" to="840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4400" w:h="17280"/>
          <w:pgMar w:header="0" w:footer="290" w:top="340" w:bottom="480" w:left="360" w:right="720"/>
        </w:sectPr>
      </w:pPr>
    </w:p>
    <w:p>
      <w:pPr>
        <w:pStyle w:val="BodyText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6130925</wp:posOffset>
                </wp:positionH>
                <wp:positionV relativeFrom="page">
                  <wp:posOffset>316865</wp:posOffset>
                </wp:positionV>
                <wp:extent cx="3016250" cy="235458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016250" cy="2354580"/>
                          <a:chExt cx="3016250" cy="235458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3009900" cy="2347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3009900" cy="234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0" h="2348230">
                                <a:moveTo>
                                  <a:pt x="3009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7976"/>
                                </a:lnTo>
                                <a:lnTo>
                                  <a:pt x="3009900" y="23479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75pt;margin-top:24.950001pt;width:237.5pt;height:185.4pt;mso-position-horizontal-relative:page;mso-position-vertical-relative:page;z-index:15729664" id="docshapegroup7" coordorigin="9655,499" coordsize="4750,3708">
                <v:shape style="position:absolute;left:9660;top:504;width:4740;height:3697" type="#_x0000_t75" id="docshape8" stroked="false">
                  <v:imagedata r:id="rId6" o:title=""/>
                </v:shape>
                <v:shape style="position:absolute;left:9660;top:504;width:4740;height:3698" id="docshape9" coordorigin="9660,504" coordsize="4740,3698" path="m14400,504l9660,504,9660,4202,14400,4202e" filled="false" stroked="true" strokeweight=".5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9"/>
        <w:rPr>
          <w:i/>
          <w:sz w:val="18"/>
        </w:rPr>
      </w:pPr>
    </w:p>
    <w:p>
      <w:pPr>
        <w:spacing w:before="1"/>
        <w:ind w:left="481" w:right="0" w:firstLine="0"/>
        <w:jc w:val="both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533400</wp:posOffset>
                </wp:positionH>
                <wp:positionV relativeFrom="paragraph">
                  <wp:posOffset>-2644139</wp:posOffset>
                </wp:positionV>
                <wp:extent cx="2590800" cy="2578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590800" cy="2578100"/>
                          <a:chExt cx="2590800" cy="25781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584462" cy="257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2584450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2571750">
                                <a:moveTo>
                                  <a:pt x="0" y="2571750"/>
                                </a:moveTo>
                                <a:lnTo>
                                  <a:pt x="2584450" y="2571750"/>
                                </a:lnTo>
                                <a:lnTo>
                                  <a:pt x="2584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pt;margin-top:-208.199997pt;width:204pt;height:203pt;mso-position-horizontal-relative:page;mso-position-vertical-relative:paragraph;z-index:15730176" id="docshapegroup10" coordorigin="840,-4164" coordsize="4080,4060">
                <v:shape style="position:absolute;left:845;top:-4159;width:4071;height:4050" type="#_x0000_t75" id="docshape11" stroked="false">
                  <v:imagedata r:id="rId7" o:title=""/>
                </v:shape>
                <v:rect style="position:absolute;left:845;top:-4159;width:4070;height:4050" id="docshape12" filled="false" stroked="true" strokeweight=".5pt" strokecolor="#231f2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  <w:spacing w:val="-2"/>
          <w:sz w:val="18"/>
        </w:rPr>
        <w:t>Robert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2"/>
          <w:sz w:val="18"/>
        </w:rPr>
        <w:t>B.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2"/>
          <w:sz w:val="18"/>
        </w:rPr>
        <w:t>Catell</w:t>
      </w:r>
    </w:p>
    <w:p>
      <w:pPr>
        <w:pStyle w:val="BodyText"/>
        <w:spacing w:before="6"/>
        <w:rPr>
          <w:i/>
          <w:sz w:val="6"/>
        </w:rPr>
      </w:pP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533398</wp:posOffset>
                </wp:positionH>
                <wp:positionV relativeFrom="paragraph">
                  <wp:posOffset>61937</wp:posOffset>
                </wp:positionV>
                <wp:extent cx="25781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99901pt;margin-top:4.877pt;width:203pt;height:.1pt;mso-position-horizontal-relative:page;mso-position-vertical-relative:paragraph;z-index:-15728128;mso-wrap-distance-left:0;mso-wrap-distance-right:0" id="docshape13" coordorigin="840,98" coordsize="4060,0" path="m840,98l4900,9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132"/>
        <w:ind w:left="480" w:right="0" w:firstLine="0"/>
        <w:jc w:val="both"/>
        <w:rPr>
          <w:i/>
          <w:sz w:val="20"/>
        </w:rPr>
      </w:pPr>
      <w:r>
        <w:rPr>
          <w:rFonts w:ascii="Century Gothic" w:hAnsi="Century Gothic"/>
          <w:b/>
          <w:color w:val="6F2B90"/>
          <w:w w:val="105"/>
          <w:sz w:val="20"/>
        </w:rPr>
        <w:t>EDITORS’ NOTE </w:t>
      </w:r>
      <w:r>
        <w:rPr>
          <w:i/>
          <w:color w:val="231F20"/>
          <w:w w:val="130"/>
          <w:sz w:val="20"/>
        </w:rPr>
        <w:t>Bob Catell joined </w:t>
      </w:r>
      <w:r>
        <w:rPr>
          <w:i/>
          <w:color w:val="231F20"/>
          <w:w w:val="130"/>
          <w:sz w:val="20"/>
        </w:rPr>
        <w:t>Brooklyn</w:t>
      </w:r>
      <w:r>
        <w:rPr>
          <w:i/>
          <w:color w:val="231F20"/>
          <w:w w:val="130"/>
          <w:sz w:val="20"/>
        </w:rPr>
        <w:t> </w:t>
      </w:r>
      <w:r>
        <w:rPr>
          <w:i/>
          <w:color w:val="231F20"/>
          <w:spacing w:val="-2"/>
          <w:w w:val="130"/>
          <w:sz w:val="20"/>
        </w:rPr>
        <w:t>Union</w:t>
      </w:r>
      <w:r>
        <w:rPr>
          <w:i/>
          <w:color w:val="231F20"/>
          <w:spacing w:val="-14"/>
          <w:w w:val="130"/>
          <w:sz w:val="20"/>
        </w:rPr>
        <w:t> </w:t>
      </w:r>
      <w:r>
        <w:rPr>
          <w:i/>
          <w:color w:val="231F20"/>
          <w:spacing w:val="-2"/>
          <w:w w:val="105"/>
          <w:sz w:val="20"/>
        </w:rPr>
        <w:t>Gas </w:t>
      </w:r>
      <w:r>
        <w:rPr>
          <w:i/>
          <w:color w:val="231F20"/>
          <w:spacing w:val="-2"/>
          <w:w w:val="130"/>
          <w:sz w:val="20"/>
        </w:rPr>
        <w:t>Company</w:t>
      </w:r>
      <w:r>
        <w:rPr>
          <w:i/>
          <w:color w:val="231F20"/>
          <w:spacing w:val="-14"/>
          <w:w w:val="130"/>
          <w:sz w:val="20"/>
        </w:rPr>
        <w:t> </w:t>
      </w:r>
      <w:r>
        <w:rPr>
          <w:i/>
          <w:color w:val="231F20"/>
          <w:spacing w:val="-2"/>
          <w:w w:val="130"/>
          <w:sz w:val="20"/>
        </w:rPr>
        <w:t>(later</w:t>
      </w:r>
      <w:r>
        <w:rPr>
          <w:i/>
          <w:color w:val="231F20"/>
          <w:spacing w:val="-14"/>
          <w:w w:val="130"/>
          <w:sz w:val="20"/>
        </w:rPr>
        <w:t> </w:t>
      </w:r>
      <w:r>
        <w:rPr>
          <w:i/>
          <w:color w:val="231F20"/>
          <w:spacing w:val="-2"/>
          <w:w w:val="130"/>
          <w:sz w:val="20"/>
        </w:rPr>
        <w:t>merged</w:t>
      </w:r>
      <w:r>
        <w:rPr>
          <w:i/>
          <w:color w:val="231F20"/>
          <w:spacing w:val="-14"/>
          <w:w w:val="130"/>
          <w:sz w:val="20"/>
        </w:rPr>
        <w:t> </w:t>
      </w:r>
      <w:r>
        <w:rPr>
          <w:i/>
          <w:color w:val="231F20"/>
          <w:spacing w:val="-2"/>
          <w:w w:val="130"/>
          <w:sz w:val="20"/>
        </w:rPr>
        <w:t>into</w:t>
      </w:r>
      <w:r>
        <w:rPr>
          <w:i/>
          <w:color w:val="231F20"/>
          <w:spacing w:val="-14"/>
          <w:w w:val="130"/>
          <w:sz w:val="20"/>
        </w:rPr>
        <w:t> </w:t>
      </w:r>
      <w:r>
        <w:rPr>
          <w:i/>
          <w:color w:val="231F20"/>
          <w:spacing w:val="-2"/>
          <w:w w:val="130"/>
          <w:sz w:val="20"/>
        </w:rPr>
        <w:t>KeySpan </w:t>
      </w:r>
      <w:r>
        <w:rPr>
          <w:i/>
          <w:color w:val="231F20"/>
          <w:w w:val="130"/>
          <w:sz w:val="20"/>
        </w:rPr>
        <w:t>Corporation)</w:t>
      </w:r>
      <w:r>
        <w:rPr>
          <w:i/>
          <w:color w:val="231F20"/>
          <w:spacing w:val="-1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in</w:t>
      </w:r>
      <w:r>
        <w:rPr>
          <w:i/>
          <w:color w:val="231F20"/>
          <w:spacing w:val="-1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1958.</w:t>
      </w:r>
      <w:r>
        <w:rPr>
          <w:i/>
          <w:color w:val="231F20"/>
          <w:spacing w:val="-13"/>
          <w:w w:val="130"/>
          <w:sz w:val="20"/>
        </w:rPr>
        <w:t> </w:t>
      </w:r>
      <w:r>
        <w:rPr>
          <w:i/>
          <w:color w:val="231F20"/>
          <w:w w:val="105"/>
          <w:sz w:val="20"/>
        </w:rPr>
        <w:t>His </w:t>
      </w:r>
      <w:r>
        <w:rPr>
          <w:i/>
          <w:color w:val="231F20"/>
          <w:w w:val="130"/>
          <w:sz w:val="20"/>
        </w:rPr>
        <w:t>rise</w:t>
      </w:r>
      <w:r>
        <w:rPr>
          <w:i/>
          <w:color w:val="231F20"/>
          <w:spacing w:val="-1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through</w:t>
      </w:r>
      <w:r>
        <w:rPr>
          <w:i/>
          <w:color w:val="231F20"/>
          <w:spacing w:val="-1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the</w:t>
      </w:r>
      <w:r>
        <w:rPr>
          <w:i/>
          <w:color w:val="231F20"/>
          <w:spacing w:val="-1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com-pany’s ranks culminated in his appointment as President</w:t>
      </w:r>
      <w:r>
        <w:rPr>
          <w:i/>
          <w:color w:val="231F20"/>
          <w:spacing w:val="-17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and</w:t>
      </w:r>
      <w:r>
        <w:rPr>
          <w:i/>
          <w:color w:val="231F20"/>
          <w:spacing w:val="-16"/>
          <w:w w:val="130"/>
          <w:sz w:val="20"/>
        </w:rPr>
        <w:t> </w:t>
      </w:r>
      <w:r>
        <w:rPr>
          <w:i/>
          <w:color w:val="231F20"/>
          <w:w w:val="105"/>
          <w:sz w:val="20"/>
        </w:rPr>
        <w:t>CEO</w:t>
      </w:r>
      <w:r>
        <w:rPr>
          <w:i/>
          <w:color w:val="231F20"/>
          <w:spacing w:val="-13"/>
          <w:w w:val="105"/>
          <w:sz w:val="20"/>
        </w:rPr>
        <w:t> </w:t>
      </w:r>
      <w:r>
        <w:rPr>
          <w:i/>
          <w:color w:val="231F20"/>
          <w:w w:val="130"/>
          <w:sz w:val="20"/>
        </w:rPr>
        <w:t>in</w:t>
      </w:r>
      <w:r>
        <w:rPr>
          <w:i/>
          <w:color w:val="231F20"/>
          <w:spacing w:val="-16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1991</w:t>
      </w:r>
      <w:r>
        <w:rPr>
          <w:i/>
          <w:color w:val="231F20"/>
          <w:spacing w:val="-17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and</w:t>
      </w:r>
      <w:r>
        <w:rPr>
          <w:i/>
          <w:color w:val="231F20"/>
          <w:spacing w:val="-16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Chairman</w:t>
      </w:r>
      <w:r>
        <w:rPr>
          <w:i/>
          <w:color w:val="231F20"/>
          <w:spacing w:val="-16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and </w:t>
      </w:r>
      <w:r>
        <w:rPr>
          <w:i/>
          <w:color w:val="231F20"/>
          <w:w w:val="105"/>
          <w:sz w:val="20"/>
        </w:rPr>
        <w:t>CEO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30"/>
          <w:sz w:val="20"/>
        </w:rPr>
        <w:t>in</w:t>
      </w:r>
      <w:r>
        <w:rPr>
          <w:i/>
          <w:color w:val="231F20"/>
          <w:spacing w:val="-16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1996.</w:t>
      </w:r>
      <w:r>
        <w:rPr>
          <w:i/>
          <w:color w:val="231F20"/>
          <w:spacing w:val="-16"/>
          <w:w w:val="130"/>
          <w:sz w:val="20"/>
        </w:rPr>
        <w:t> </w:t>
      </w:r>
      <w:r>
        <w:rPr>
          <w:i/>
          <w:color w:val="231F20"/>
          <w:w w:val="105"/>
          <w:sz w:val="20"/>
        </w:rPr>
        <w:t>A</w:t>
      </w:r>
      <w:r>
        <w:rPr>
          <w:i/>
          <w:color w:val="231F20"/>
          <w:spacing w:val="-13"/>
          <w:w w:val="105"/>
          <w:sz w:val="20"/>
        </w:rPr>
        <w:t> </w:t>
      </w:r>
      <w:r>
        <w:rPr>
          <w:i/>
          <w:color w:val="231F20"/>
          <w:w w:val="130"/>
          <w:sz w:val="20"/>
        </w:rPr>
        <w:t>registered</w:t>
      </w:r>
      <w:r>
        <w:rPr>
          <w:i/>
          <w:color w:val="231F20"/>
          <w:spacing w:val="-16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professional</w:t>
      </w:r>
      <w:r>
        <w:rPr>
          <w:i/>
          <w:color w:val="231F20"/>
          <w:spacing w:val="-17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engineer, Catell</w:t>
      </w:r>
      <w:r>
        <w:rPr>
          <w:i/>
          <w:color w:val="231F20"/>
          <w:spacing w:val="-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assumed</w:t>
      </w:r>
      <w:r>
        <w:rPr>
          <w:i/>
          <w:color w:val="231F20"/>
          <w:spacing w:val="-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his</w:t>
      </w:r>
      <w:r>
        <w:rPr>
          <w:i/>
          <w:color w:val="231F20"/>
          <w:spacing w:val="-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current</w:t>
      </w:r>
      <w:r>
        <w:rPr>
          <w:i/>
          <w:color w:val="231F20"/>
          <w:spacing w:val="-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post</w:t>
      </w:r>
      <w:r>
        <w:rPr>
          <w:i/>
          <w:color w:val="231F20"/>
          <w:spacing w:val="-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upon</w:t>
      </w:r>
      <w:r>
        <w:rPr>
          <w:i/>
          <w:color w:val="231F20"/>
          <w:spacing w:val="-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the</w:t>
      </w:r>
      <w:r>
        <w:rPr>
          <w:i/>
          <w:color w:val="231F20"/>
          <w:spacing w:val="-2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acqui-sition</w:t>
      </w:r>
      <w:r>
        <w:rPr>
          <w:i/>
          <w:color w:val="231F20"/>
          <w:spacing w:val="-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of</w:t>
      </w:r>
      <w:r>
        <w:rPr>
          <w:i/>
          <w:color w:val="231F20"/>
          <w:spacing w:val="-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KeySpan</w:t>
      </w:r>
      <w:r>
        <w:rPr>
          <w:i/>
          <w:color w:val="231F20"/>
          <w:spacing w:val="-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by</w:t>
      </w:r>
      <w:r>
        <w:rPr>
          <w:i/>
          <w:color w:val="231F20"/>
          <w:spacing w:val="-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National</w:t>
      </w:r>
      <w:r>
        <w:rPr>
          <w:i/>
          <w:color w:val="231F20"/>
          <w:spacing w:val="-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Grid</w:t>
      </w:r>
      <w:r>
        <w:rPr>
          <w:i/>
          <w:color w:val="231F20"/>
          <w:spacing w:val="-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in</w:t>
      </w:r>
      <w:r>
        <w:rPr>
          <w:i/>
          <w:color w:val="231F20"/>
          <w:spacing w:val="-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August 2007.</w:t>
      </w:r>
      <w:r>
        <w:rPr>
          <w:i/>
          <w:color w:val="231F20"/>
          <w:spacing w:val="-10"/>
          <w:w w:val="130"/>
          <w:sz w:val="20"/>
        </w:rPr>
        <w:t> </w:t>
      </w:r>
      <w:r>
        <w:rPr>
          <w:i/>
          <w:color w:val="231F20"/>
          <w:w w:val="105"/>
          <w:sz w:val="20"/>
        </w:rPr>
        <w:t>He </w:t>
      </w:r>
      <w:r>
        <w:rPr>
          <w:i/>
          <w:color w:val="231F20"/>
          <w:w w:val="130"/>
          <w:sz w:val="20"/>
        </w:rPr>
        <w:t>earned</w:t>
      </w:r>
      <w:r>
        <w:rPr>
          <w:i/>
          <w:color w:val="231F20"/>
          <w:spacing w:val="-10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his</w:t>
      </w:r>
      <w:r>
        <w:rPr>
          <w:i/>
          <w:color w:val="231F20"/>
          <w:spacing w:val="-10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bachelor’s</w:t>
      </w:r>
      <w:r>
        <w:rPr>
          <w:i/>
          <w:color w:val="231F20"/>
          <w:spacing w:val="-10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and</w:t>
      </w:r>
      <w:r>
        <w:rPr>
          <w:i/>
          <w:color w:val="231F20"/>
          <w:spacing w:val="-10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master’s</w:t>
      </w:r>
      <w:r>
        <w:rPr>
          <w:i/>
          <w:color w:val="231F20"/>
          <w:spacing w:val="-10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de-grees</w:t>
      </w:r>
      <w:r>
        <w:rPr>
          <w:i/>
          <w:color w:val="231F20"/>
          <w:w w:val="130"/>
          <w:sz w:val="20"/>
        </w:rPr>
        <w:t> in</w:t>
      </w:r>
      <w:r>
        <w:rPr>
          <w:i/>
          <w:color w:val="231F20"/>
          <w:w w:val="130"/>
          <w:sz w:val="20"/>
        </w:rPr>
        <w:t> mechanical</w:t>
      </w:r>
      <w:r>
        <w:rPr>
          <w:i/>
          <w:color w:val="231F20"/>
          <w:w w:val="130"/>
          <w:sz w:val="20"/>
        </w:rPr>
        <w:t> engineering</w:t>
      </w:r>
      <w:r>
        <w:rPr>
          <w:i/>
          <w:color w:val="231F20"/>
          <w:w w:val="130"/>
          <w:sz w:val="20"/>
        </w:rPr>
        <w:t> at</w:t>
      </w:r>
      <w:r>
        <w:rPr>
          <w:i/>
          <w:color w:val="231F20"/>
          <w:w w:val="130"/>
          <w:sz w:val="20"/>
        </w:rPr>
        <w:t> the</w:t>
      </w:r>
      <w:r>
        <w:rPr>
          <w:i/>
          <w:color w:val="231F20"/>
          <w:w w:val="130"/>
          <w:sz w:val="20"/>
        </w:rPr>
        <w:t> City College of </w:t>
      </w:r>
      <w:r>
        <w:rPr>
          <w:i/>
          <w:color w:val="231F20"/>
          <w:w w:val="105"/>
          <w:sz w:val="20"/>
        </w:rPr>
        <w:t>New York.</w:t>
      </w:r>
    </w:p>
    <w:p>
      <w:pPr>
        <w:spacing w:line="235" w:lineRule="auto" w:before="186"/>
        <w:ind w:left="480" w:right="0" w:firstLine="0"/>
        <w:jc w:val="both"/>
        <w:rPr>
          <w:i/>
          <w:sz w:val="20"/>
        </w:rPr>
      </w:pPr>
      <w:r>
        <w:rPr>
          <w:rFonts w:ascii="Century Gothic"/>
          <w:b/>
          <w:color w:val="F36F21"/>
          <w:spacing w:val="-2"/>
          <w:w w:val="115"/>
          <w:sz w:val="20"/>
        </w:rPr>
        <w:t>ORGANIZATION</w:t>
      </w:r>
      <w:r>
        <w:rPr>
          <w:rFonts w:ascii="Century Gothic"/>
          <w:b/>
          <w:color w:val="F36F21"/>
          <w:spacing w:val="-6"/>
          <w:w w:val="115"/>
          <w:sz w:val="20"/>
        </w:rPr>
        <w:t> </w:t>
      </w:r>
      <w:r>
        <w:rPr>
          <w:rFonts w:ascii="Century Gothic"/>
          <w:b/>
          <w:color w:val="F36F21"/>
          <w:spacing w:val="-2"/>
          <w:w w:val="115"/>
          <w:sz w:val="20"/>
        </w:rPr>
        <w:t>BRIEF</w:t>
      </w:r>
      <w:r>
        <w:rPr>
          <w:rFonts w:ascii="Century Gothic"/>
          <w:b/>
          <w:color w:val="F36F21"/>
          <w:spacing w:val="-6"/>
          <w:w w:val="115"/>
          <w:sz w:val="20"/>
        </w:rPr>
        <w:t> </w:t>
      </w:r>
      <w:r>
        <w:rPr>
          <w:i/>
          <w:color w:val="231F20"/>
          <w:spacing w:val="-2"/>
          <w:w w:val="115"/>
          <w:sz w:val="20"/>
        </w:rPr>
        <w:t>The</w:t>
      </w:r>
      <w:r>
        <w:rPr>
          <w:i/>
          <w:color w:val="231F20"/>
          <w:spacing w:val="-7"/>
          <w:w w:val="115"/>
          <w:sz w:val="20"/>
        </w:rPr>
        <w:t> </w:t>
      </w:r>
      <w:r>
        <w:rPr>
          <w:i/>
          <w:color w:val="231F20"/>
          <w:spacing w:val="-2"/>
          <w:w w:val="115"/>
          <w:sz w:val="20"/>
        </w:rPr>
        <w:t>Advanced</w:t>
      </w:r>
      <w:r>
        <w:rPr>
          <w:i/>
          <w:color w:val="231F20"/>
          <w:spacing w:val="-7"/>
          <w:w w:val="115"/>
          <w:sz w:val="20"/>
        </w:rPr>
        <w:t> </w:t>
      </w:r>
      <w:r>
        <w:rPr>
          <w:i/>
          <w:color w:val="231F20"/>
          <w:spacing w:val="-2"/>
          <w:w w:val="115"/>
          <w:sz w:val="20"/>
        </w:rPr>
        <w:t>Energy</w:t>
      </w:r>
      <w:r>
        <w:rPr>
          <w:i/>
          <w:color w:val="231F20"/>
          <w:spacing w:val="-2"/>
          <w:w w:val="115"/>
          <w:sz w:val="20"/>
        </w:rPr>
        <w:t> </w:t>
      </w:r>
      <w:r>
        <w:rPr>
          <w:i/>
          <w:color w:val="231F20"/>
          <w:w w:val="130"/>
          <w:sz w:val="20"/>
        </w:rPr>
        <w:t>Center</w:t>
      </w:r>
      <w:r>
        <w:rPr>
          <w:i/>
          <w:color w:val="231F20"/>
          <w:spacing w:val="-5"/>
          <w:w w:val="130"/>
          <w:sz w:val="20"/>
        </w:rPr>
        <w:t> </w:t>
      </w:r>
      <w:hyperlink r:id="rId8">
        <w:r>
          <w:rPr>
            <w:i/>
            <w:color w:val="231F20"/>
            <w:w w:val="130"/>
            <w:sz w:val="20"/>
          </w:rPr>
          <w:t>(www.aertc.org;</w:t>
        </w:r>
      </w:hyperlink>
      <w:r>
        <w:rPr>
          <w:i/>
          <w:color w:val="231F20"/>
          <w:spacing w:val="-5"/>
          <w:w w:val="130"/>
          <w:sz w:val="20"/>
        </w:rPr>
        <w:t> </w:t>
      </w:r>
      <w:r>
        <w:rPr>
          <w:i/>
          <w:color w:val="231F20"/>
          <w:w w:val="115"/>
          <w:sz w:val="20"/>
        </w:rPr>
        <w:t>AERTC) </w:t>
      </w:r>
      <w:r>
        <w:rPr>
          <w:i/>
          <w:color w:val="231F20"/>
          <w:w w:val="130"/>
          <w:sz w:val="20"/>
        </w:rPr>
        <w:t>is</w:t>
      </w:r>
      <w:r>
        <w:rPr>
          <w:i/>
          <w:color w:val="231F20"/>
          <w:spacing w:val="-5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a</w:t>
      </w:r>
      <w:r>
        <w:rPr>
          <w:i/>
          <w:color w:val="231F20"/>
          <w:spacing w:val="-5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true</w:t>
      </w:r>
      <w:r>
        <w:rPr>
          <w:i/>
          <w:color w:val="231F20"/>
          <w:spacing w:val="-5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part-</w:t>
      </w:r>
      <w:r>
        <w:rPr>
          <w:i/>
          <w:color w:val="231F20"/>
          <w:w w:val="135"/>
          <w:sz w:val="20"/>
        </w:rPr>
        <w:t>nership of academic institutions, research </w:t>
      </w:r>
      <w:r>
        <w:rPr>
          <w:i/>
          <w:color w:val="231F20"/>
          <w:w w:val="135"/>
          <w:sz w:val="20"/>
        </w:rPr>
        <w:t>in-stitutions,</w:t>
      </w:r>
      <w:r>
        <w:rPr>
          <w:i/>
          <w:color w:val="231F20"/>
          <w:w w:val="135"/>
          <w:sz w:val="20"/>
        </w:rPr>
        <w:t> energy</w:t>
      </w:r>
      <w:r>
        <w:rPr>
          <w:i/>
          <w:color w:val="231F20"/>
          <w:w w:val="135"/>
          <w:sz w:val="20"/>
        </w:rPr>
        <w:t> providers,</w:t>
      </w:r>
      <w:r>
        <w:rPr>
          <w:i/>
          <w:color w:val="231F20"/>
          <w:w w:val="135"/>
          <w:sz w:val="20"/>
        </w:rPr>
        <w:t> and</w:t>
      </w:r>
      <w:r>
        <w:rPr>
          <w:i/>
          <w:color w:val="231F20"/>
          <w:w w:val="135"/>
          <w:sz w:val="20"/>
        </w:rPr>
        <w:t> industrial corporations</w:t>
      </w:r>
      <w:r>
        <w:rPr>
          <w:i/>
          <w:color w:val="231F20"/>
          <w:spacing w:val="-17"/>
          <w:w w:val="135"/>
          <w:sz w:val="20"/>
        </w:rPr>
        <w:t> </w:t>
      </w:r>
      <w:r>
        <w:rPr>
          <w:i/>
          <w:color w:val="231F20"/>
          <w:w w:val="135"/>
          <w:sz w:val="20"/>
        </w:rPr>
        <w:t>whose</w:t>
      </w:r>
      <w:r>
        <w:rPr>
          <w:i/>
          <w:color w:val="231F20"/>
          <w:spacing w:val="-17"/>
          <w:w w:val="135"/>
          <w:sz w:val="20"/>
        </w:rPr>
        <w:t> </w:t>
      </w:r>
      <w:r>
        <w:rPr>
          <w:i/>
          <w:color w:val="231F20"/>
          <w:w w:val="135"/>
          <w:sz w:val="20"/>
        </w:rPr>
        <w:t>mission</w:t>
      </w:r>
      <w:r>
        <w:rPr>
          <w:i/>
          <w:color w:val="231F20"/>
          <w:spacing w:val="-17"/>
          <w:w w:val="135"/>
          <w:sz w:val="20"/>
        </w:rPr>
        <w:t> </w:t>
      </w:r>
      <w:r>
        <w:rPr>
          <w:i/>
          <w:color w:val="231F20"/>
          <w:w w:val="135"/>
          <w:sz w:val="20"/>
        </w:rPr>
        <w:t>is</w:t>
      </w:r>
      <w:r>
        <w:rPr>
          <w:i/>
          <w:color w:val="231F20"/>
          <w:spacing w:val="-17"/>
          <w:w w:val="135"/>
          <w:sz w:val="20"/>
        </w:rPr>
        <w:t> </w:t>
      </w:r>
      <w:r>
        <w:rPr>
          <w:i/>
          <w:color w:val="231F20"/>
          <w:w w:val="135"/>
          <w:sz w:val="20"/>
        </w:rPr>
        <w:t>innovative</w:t>
      </w:r>
      <w:r>
        <w:rPr>
          <w:i/>
          <w:color w:val="231F20"/>
          <w:spacing w:val="-17"/>
          <w:w w:val="135"/>
          <w:sz w:val="20"/>
        </w:rPr>
        <w:t> </w:t>
      </w:r>
      <w:r>
        <w:rPr>
          <w:i/>
          <w:color w:val="231F20"/>
          <w:w w:val="135"/>
          <w:sz w:val="20"/>
        </w:rPr>
        <w:t>energy research, education and technology deployment with a focus on efficiency, conservation, renew-able energy, and nanotechnology applications for new and novel sources of energy.</w:t>
      </w:r>
    </w:p>
    <w:p>
      <w:pPr>
        <w:pStyle w:val="Heading2"/>
        <w:spacing w:line="235" w:lineRule="auto" w:before="216"/>
        <w:ind w:left="480" w:right="6" w:firstLine="0"/>
      </w:pPr>
      <w:r>
        <w:rPr>
          <w:color w:val="231F20"/>
          <w:w w:val="110"/>
        </w:rPr>
        <w:t>How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AERTC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develop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what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vi-sion for the entity?</w:t>
      </w:r>
    </w:p>
    <w:p>
      <w:pPr>
        <w:pStyle w:val="BodyText"/>
        <w:spacing w:line="235" w:lineRule="auto"/>
        <w:ind w:left="480" w:right="3" w:firstLine="420"/>
        <w:jc w:val="both"/>
      </w:pPr>
      <w:r>
        <w:rPr>
          <w:color w:val="231F20"/>
          <w:w w:val="110"/>
        </w:rPr>
        <w:t>The</w:t>
      </w:r>
      <w:r>
        <w:rPr>
          <w:color w:val="231F20"/>
          <w:w w:val="110"/>
        </w:rPr>
        <w:t> concept</w:t>
      </w:r>
      <w:r>
        <w:rPr>
          <w:color w:val="231F20"/>
          <w:w w:val="110"/>
        </w:rPr>
        <w:t> for</w:t>
      </w:r>
      <w:r>
        <w:rPr>
          <w:color w:val="231F20"/>
          <w:w w:val="110"/>
        </w:rPr>
        <w:t> the</w:t>
      </w:r>
      <w:r>
        <w:rPr>
          <w:color w:val="231F20"/>
          <w:w w:val="110"/>
        </w:rPr>
        <w:t> energy</w:t>
      </w:r>
      <w:r>
        <w:rPr>
          <w:color w:val="231F20"/>
          <w:w w:val="110"/>
        </w:rPr>
        <w:t> center</w:t>
      </w:r>
      <w:r>
        <w:rPr>
          <w:color w:val="231F20"/>
          <w:w w:val="110"/>
        </w:rPr>
        <w:t> </w:t>
      </w:r>
      <w:r>
        <w:rPr>
          <w:color w:val="231F20"/>
          <w:w w:val="110"/>
        </w:rPr>
        <w:t>started ﬁve years ago when I, in collaboration with the stony brook dean of the College of engineering and</w:t>
      </w:r>
      <w:r>
        <w:rPr>
          <w:color w:val="231F20"/>
          <w:w w:val="110"/>
        </w:rPr>
        <w:t> applied</w:t>
      </w:r>
      <w:r>
        <w:rPr>
          <w:color w:val="231F20"/>
          <w:w w:val="110"/>
        </w:rPr>
        <w:t> sciences,</w:t>
      </w:r>
      <w:r>
        <w:rPr>
          <w:color w:val="231F20"/>
          <w:w w:val="110"/>
        </w:rPr>
        <w:t> Yacov</w:t>
      </w:r>
      <w:r>
        <w:rPr>
          <w:color w:val="231F20"/>
          <w:w w:val="110"/>
        </w:rPr>
        <w:t> shamash,</w:t>
      </w:r>
      <w:r>
        <w:rPr>
          <w:color w:val="231F20"/>
          <w:w w:val="110"/>
        </w:rPr>
        <w:t> felt</w:t>
      </w:r>
      <w:r>
        <w:rPr>
          <w:color w:val="231F20"/>
          <w:w w:val="110"/>
        </w:rPr>
        <w:t> there </w:t>
      </w:r>
      <w:r>
        <w:rPr>
          <w:color w:val="231F20"/>
          <w:spacing w:val="-6"/>
          <w:w w:val="110"/>
        </w:rPr>
        <w:t>ought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be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entity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created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that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was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similar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the </w:t>
      </w:r>
      <w:r>
        <w:rPr>
          <w:color w:val="231F20"/>
          <w:w w:val="110"/>
        </w:rPr>
        <w:t>College of nanoscale science and engineering at </w:t>
      </w:r>
      <w:r>
        <w:rPr>
          <w:color w:val="231F20"/>
          <w:spacing w:val="-4"/>
          <w:w w:val="110"/>
        </w:rPr>
        <w:t>albany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state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university,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but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4"/>
          <w:w w:val="110"/>
        </w:rPr>
        <w:t>that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focused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on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energy. </w:t>
      </w:r>
      <w:r>
        <w:rPr>
          <w:color w:val="231F20"/>
          <w:w w:val="110"/>
        </w:rPr>
        <w:t>our idea was to have an energy research center that focused on the energy value chain, starting </w:t>
      </w:r>
      <w:r>
        <w:rPr>
          <w:color w:val="231F20"/>
          <w:spacing w:val="-2"/>
          <w:w w:val="110"/>
        </w:rPr>
        <w:t>with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generation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going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down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customer.</w:t>
      </w:r>
    </w:p>
    <w:p>
      <w:pPr>
        <w:pStyle w:val="BodyText"/>
        <w:spacing w:line="235" w:lineRule="auto"/>
        <w:ind w:left="480" w:firstLine="420"/>
        <w:jc w:val="right"/>
      </w:pPr>
      <w:r>
        <w:rPr>
          <w:color w:val="231F20"/>
          <w:spacing w:val="-2"/>
          <w:w w:val="110"/>
        </w:rPr>
        <w:t>It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encourages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research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develop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new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tech-nologies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that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could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eventually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commercialized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create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business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jobs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sector.</w:t>
      </w:r>
    </w:p>
    <w:p>
      <w:pPr>
        <w:pStyle w:val="Heading2"/>
        <w:spacing w:line="235" w:lineRule="auto"/>
        <w:ind w:left="480"/>
      </w:pPr>
      <w:r>
        <w:rPr>
          <w:color w:val="231F20"/>
          <w:w w:val="110"/>
        </w:rPr>
        <w:t>How has the process developed </w:t>
      </w:r>
      <w:r>
        <w:rPr>
          <w:color w:val="231F20"/>
          <w:w w:val="110"/>
        </w:rPr>
        <w:t>and what stage is the center at now?</w:t>
      </w:r>
    </w:p>
    <w:p>
      <w:pPr>
        <w:pStyle w:val="BodyText"/>
        <w:spacing w:line="235" w:lineRule="auto"/>
        <w:ind w:left="480" w:right="9" w:firstLine="420"/>
        <w:jc w:val="both"/>
      </w:pPr>
      <w:r>
        <w:rPr>
          <w:color w:val="231F20"/>
          <w:spacing w:val="-6"/>
          <w:w w:val="110"/>
        </w:rPr>
        <w:t>We started by talking to a lot of the interested </w:t>
      </w:r>
      <w:r>
        <w:rPr>
          <w:color w:val="231F20"/>
          <w:w w:val="110"/>
        </w:rPr>
        <w:t>parties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business,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industry,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po-litical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sector,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became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obvious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en-ergy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ﬁeld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presented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great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opportunities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8"/>
          <w:w w:val="110"/>
        </w:rPr>
        <w:t>to</w:t>
      </w:r>
    </w:p>
    <w:p>
      <w:pPr>
        <w:pStyle w:val="BodyText"/>
        <w:spacing w:line="235" w:lineRule="auto" w:before="91"/>
        <w:ind w:left="191" w:right="9"/>
        <w:jc w:val="both"/>
      </w:pPr>
      <w:r>
        <w:rPr/>
        <w:br w:type="column"/>
      </w:r>
      <w:r>
        <w:rPr>
          <w:color w:val="231F20"/>
          <w:spacing w:val="-2"/>
          <w:w w:val="110"/>
        </w:rPr>
        <w:t>develop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technologies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that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could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solve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our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energy problems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from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both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an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environmental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an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ef-</w:t>
      </w:r>
      <w:r>
        <w:rPr>
          <w:color w:val="231F20"/>
          <w:spacing w:val="-4"/>
          <w:w w:val="110"/>
        </w:rPr>
        <w:t>ﬁciency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standpoint.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Getting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4"/>
          <w:w w:val="110"/>
        </w:rPr>
        <w:t>where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we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are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today </w:t>
      </w:r>
      <w:r>
        <w:rPr>
          <w:color w:val="231F20"/>
          <w:w w:val="110"/>
        </w:rPr>
        <w:t>with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beautiful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platinum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Leed-certiﬁed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building 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research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development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Park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campus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 stony brook university took a lot of hard work.</w:t>
      </w:r>
    </w:p>
    <w:p>
      <w:pPr>
        <w:pStyle w:val="Heading2"/>
        <w:spacing w:line="235" w:lineRule="auto"/>
        <w:ind w:right="4"/>
      </w:pPr>
      <w:r>
        <w:rPr>
          <w:color w:val="231F20"/>
          <w:w w:val="115"/>
        </w:rPr>
        <w:t>Is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important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focus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ar-eas in order to have impact?</w:t>
      </w:r>
    </w:p>
    <w:p>
      <w:pPr>
        <w:pStyle w:val="BodyText"/>
        <w:spacing w:line="235" w:lineRule="auto"/>
        <w:ind w:left="191" w:right="6" w:firstLine="420"/>
        <w:jc w:val="both"/>
      </w:pPr>
      <w:r>
        <w:rPr>
          <w:color w:val="231F20"/>
          <w:spacing w:val="-6"/>
          <w:w w:val="110"/>
        </w:rPr>
        <w:t>We will do research in every aspect of energy, starting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with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generation,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transmission,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distribu-</w:t>
      </w:r>
      <w:r>
        <w:rPr>
          <w:color w:val="231F20"/>
          <w:w w:val="110"/>
        </w:rPr>
        <w:t>tion,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getting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down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customer.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our </w:t>
      </w:r>
      <w:r>
        <w:rPr>
          <w:color w:val="231F20"/>
          <w:spacing w:val="-4"/>
          <w:w w:val="110"/>
        </w:rPr>
        <w:t>particular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niche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4"/>
          <w:w w:val="110"/>
        </w:rPr>
        <w:t>energy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delivery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grid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–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4"/>
          <w:w w:val="110"/>
        </w:rPr>
        <w:t>what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a </w:t>
      </w:r>
      <w:r>
        <w:rPr>
          <w:color w:val="231F20"/>
          <w:w w:val="110"/>
        </w:rPr>
        <w:t>lot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people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refer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smart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grid.</w:t>
      </w:r>
    </w:p>
    <w:p>
      <w:pPr>
        <w:pStyle w:val="Heading2"/>
        <w:spacing w:line="235" w:lineRule="auto"/>
        <w:ind w:right="2"/>
        <w:jc w:val="right"/>
      </w:pPr>
      <w:r>
        <w:rPr>
          <w:color w:val="231F20"/>
          <w:spacing w:val="-2"/>
          <w:w w:val="110"/>
        </w:rPr>
        <w:t>How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important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has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it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been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build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part-nerships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with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business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public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sector?</w:t>
      </w:r>
    </w:p>
    <w:p>
      <w:pPr>
        <w:pStyle w:val="BodyText"/>
        <w:spacing w:line="235" w:lineRule="auto"/>
        <w:ind w:left="191" w:right="2" w:firstLine="420"/>
        <w:jc w:val="both"/>
      </w:pPr>
      <w:r>
        <w:rPr>
          <w:color w:val="231F20"/>
          <w:w w:val="110"/>
        </w:rPr>
        <w:t>It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critical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few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reasons.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When </w:t>
      </w:r>
      <w:r>
        <w:rPr>
          <w:color w:val="231F20"/>
          <w:w w:val="115"/>
        </w:rPr>
        <w:t>we</w:t>
      </w:r>
      <w:r>
        <w:rPr>
          <w:color w:val="231F20"/>
          <w:w w:val="115"/>
        </w:rPr>
        <w:t> started</w:t>
      </w:r>
      <w:r>
        <w:rPr>
          <w:color w:val="231F20"/>
          <w:w w:val="115"/>
        </w:rPr>
        <w:t> out,</w:t>
      </w:r>
      <w:r>
        <w:rPr>
          <w:color w:val="231F20"/>
          <w:w w:val="115"/>
        </w:rPr>
        <w:t> we</w:t>
      </w:r>
      <w:r>
        <w:rPr>
          <w:color w:val="231F20"/>
          <w:w w:val="115"/>
        </w:rPr>
        <w:t> were</w:t>
      </w:r>
      <w:r>
        <w:rPr>
          <w:color w:val="231F20"/>
          <w:w w:val="115"/>
        </w:rPr>
        <w:t> seeking</w:t>
      </w:r>
      <w:r>
        <w:rPr>
          <w:color w:val="231F20"/>
          <w:w w:val="115"/>
        </w:rPr>
        <w:t> state</w:t>
      </w:r>
      <w:r>
        <w:rPr>
          <w:color w:val="231F20"/>
          <w:w w:val="115"/>
        </w:rPr>
        <w:t> funding and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we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were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eventually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able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get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$45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million from the state to build the building.</w:t>
      </w:r>
    </w:p>
    <w:p>
      <w:pPr>
        <w:pStyle w:val="BodyText"/>
        <w:spacing w:line="235" w:lineRule="auto"/>
        <w:ind w:left="191" w:right="3" w:firstLine="420"/>
        <w:jc w:val="both"/>
      </w:pPr>
      <w:r>
        <w:rPr>
          <w:color w:val="231F20"/>
          <w:w w:val="110"/>
        </w:rPr>
        <w:t>In order to secure this funding, we had </w:t>
      </w:r>
      <w:r>
        <w:rPr>
          <w:color w:val="231F20"/>
          <w:w w:val="110"/>
        </w:rPr>
        <w:t>to </w:t>
      </w:r>
      <w:r>
        <w:rPr>
          <w:color w:val="231F20"/>
          <w:spacing w:val="-4"/>
          <w:w w:val="110"/>
        </w:rPr>
        <w:t>demonstrate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that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we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had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4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coalition.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We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4"/>
          <w:w w:val="110"/>
        </w:rPr>
        <w:t>started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4"/>
          <w:w w:val="110"/>
        </w:rPr>
        <w:t>by creating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advisory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board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that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I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chair,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with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repre-</w:t>
      </w:r>
      <w:r>
        <w:rPr>
          <w:color w:val="231F20"/>
        </w:rPr>
        <w:t>sentatives</w:t>
      </w:r>
      <w:r>
        <w:rPr>
          <w:color w:val="231F20"/>
          <w:spacing w:val="-13"/>
        </w:rPr>
        <w:t> </w:t>
      </w:r>
      <w:r>
        <w:rPr>
          <w:color w:val="231F2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utility</w:t>
      </w:r>
      <w:r>
        <w:rPr>
          <w:color w:val="231F20"/>
          <w:spacing w:val="-12"/>
        </w:rPr>
        <w:t> </w:t>
      </w:r>
      <w:r>
        <w:rPr>
          <w:color w:val="231F20"/>
        </w:rPr>
        <w:t>sector,</w:t>
      </w:r>
      <w:r>
        <w:rPr>
          <w:color w:val="231F20"/>
          <w:spacing w:val="-13"/>
        </w:rPr>
        <w:t> </w:t>
      </w:r>
      <w:r>
        <w:rPr>
          <w:color w:val="231F20"/>
        </w:rPr>
        <w:t>large</w:t>
      </w:r>
      <w:r>
        <w:rPr>
          <w:color w:val="231F20"/>
          <w:spacing w:val="-12"/>
        </w:rPr>
        <w:t> </w:t>
      </w:r>
      <w:r>
        <w:rPr>
          <w:color w:val="231F20"/>
        </w:rPr>
        <w:t>energy</w:t>
      </w:r>
      <w:r>
        <w:rPr>
          <w:color w:val="231F20"/>
          <w:spacing w:val="-13"/>
        </w:rPr>
        <w:t> </w:t>
      </w:r>
      <w:r>
        <w:rPr>
          <w:color w:val="231F20"/>
        </w:rPr>
        <w:t>compa-</w:t>
      </w:r>
      <w:r>
        <w:rPr>
          <w:color w:val="231F20"/>
          <w:spacing w:val="-6"/>
          <w:w w:val="110"/>
        </w:rPr>
        <w:t>nies,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small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companies,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as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well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as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from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6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academic </w:t>
      </w:r>
      <w:r>
        <w:rPr>
          <w:color w:val="231F20"/>
        </w:rPr>
        <w:t>community.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gave</w:t>
      </w:r>
      <w:r>
        <w:rPr>
          <w:color w:val="231F20"/>
          <w:spacing w:val="-3"/>
        </w:rPr>
        <w:t> </w:t>
      </w:r>
      <w:r>
        <w:rPr>
          <w:color w:val="231F20"/>
        </w:rPr>
        <w:t>us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structure</w:t>
      </w:r>
      <w:r>
        <w:rPr>
          <w:color w:val="231F20"/>
          <w:spacing w:val="-3"/>
        </w:rPr>
        <w:t> </w:t>
      </w: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needed</w:t>
      </w:r>
      <w:r>
        <w:rPr>
          <w:color w:val="231F20"/>
          <w:spacing w:val="-3"/>
        </w:rPr>
        <w:t> </w:t>
      </w:r>
      <w:r>
        <w:rPr>
          <w:color w:val="231F20"/>
        </w:rPr>
        <w:t>to </w:t>
      </w:r>
      <w:r>
        <w:rPr>
          <w:color w:val="231F20"/>
          <w:spacing w:val="-8"/>
          <w:w w:val="110"/>
        </w:rPr>
        <w:t>support</w:t>
      </w:r>
      <w:r>
        <w:rPr>
          <w:color w:val="231F20"/>
          <w:spacing w:val="-1"/>
        </w:rPr>
        <w:t> </w:t>
      </w:r>
      <w:r>
        <w:rPr>
          <w:color w:val="231F20"/>
          <w:spacing w:val="-8"/>
          <w:w w:val="11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8"/>
          <w:w w:val="11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  <w:spacing w:val="-8"/>
          <w:w w:val="110"/>
        </w:rPr>
        <w:t>capital</w:t>
      </w:r>
      <w:r>
        <w:rPr>
          <w:color w:val="231F20"/>
        </w:rPr>
        <w:t> </w:t>
      </w:r>
      <w:r>
        <w:rPr>
          <w:color w:val="231F20"/>
          <w:spacing w:val="-8"/>
          <w:w w:val="110"/>
        </w:rPr>
        <w:t>investment,</w:t>
      </w:r>
      <w:r>
        <w:rPr>
          <w:color w:val="231F20"/>
          <w:spacing w:val="-1"/>
        </w:rPr>
        <w:t> </w:t>
      </w:r>
      <w:r>
        <w:rPr>
          <w:color w:val="231F20"/>
          <w:spacing w:val="-8"/>
          <w:w w:val="11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  <w:spacing w:val="-8"/>
          <w:w w:val="110"/>
        </w:rPr>
        <w:t>was</w:t>
      </w:r>
      <w:r>
        <w:rPr>
          <w:color w:val="231F20"/>
          <w:spacing w:val="-1"/>
        </w:rPr>
        <w:t> </w:t>
      </w:r>
      <w:r>
        <w:rPr>
          <w:color w:val="231F20"/>
          <w:spacing w:val="-8"/>
          <w:w w:val="110"/>
        </w:rPr>
        <w:t>used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build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state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art,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platinum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6"/>
          <w:w w:val="110"/>
        </w:rPr>
        <w:t>Leed-certiﬁed </w:t>
      </w:r>
      <w:r>
        <w:rPr>
          <w:color w:val="231F20"/>
          <w:w w:val="110"/>
        </w:rPr>
        <w:t>advanced energy Center facility.</w:t>
      </w:r>
    </w:p>
    <w:p>
      <w:pPr>
        <w:pStyle w:val="Heading2"/>
        <w:spacing w:line="235" w:lineRule="auto"/>
        <w:ind w:right="1"/>
      </w:pPr>
      <w:r>
        <w:rPr>
          <w:color w:val="231F20"/>
          <w:w w:val="110"/>
        </w:rPr>
        <w:t>Is</w:t>
      </w:r>
      <w:r>
        <w:rPr>
          <w:color w:val="231F20"/>
          <w:w w:val="110"/>
        </w:rPr>
        <w:t> there</w:t>
      </w:r>
      <w:r>
        <w:rPr>
          <w:color w:val="231F20"/>
          <w:w w:val="110"/>
        </w:rPr>
        <w:t> an</w:t>
      </w:r>
      <w:r>
        <w:rPr>
          <w:color w:val="231F20"/>
          <w:w w:val="110"/>
        </w:rPr>
        <w:t> effective</w:t>
      </w:r>
      <w:r>
        <w:rPr>
          <w:color w:val="231F20"/>
          <w:w w:val="110"/>
        </w:rPr>
        <w:t> awareness</w:t>
      </w:r>
      <w:r>
        <w:rPr>
          <w:color w:val="231F20"/>
          <w:w w:val="110"/>
        </w:rPr>
        <w:t> </w:t>
      </w:r>
      <w:r>
        <w:rPr>
          <w:color w:val="231F20"/>
          <w:w w:val="110"/>
        </w:rPr>
        <w:t>about the impact of energy on New York State’s economic challenges?</w:t>
      </w:r>
    </w:p>
    <w:p>
      <w:pPr>
        <w:pStyle w:val="BodyText"/>
        <w:spacing w:line="235" w:lineRule="auto"/>
        <w:ind w:left="191" w:firstLine="420"/>
        <w:jc w:val="right"/>
      </w:pPr>
      <w:r>
        <w:rPr>
          <w:color w:val="231F20"/>
          <w:w w:val="110"/>
        </w:rPr>
        <w:t>one</w:t>
      </w:r>
      <w:r>
        <w:rPr>
          <w:color w:val="231F20"/>
          <w:w w:val="110"/>
        </w:rPr>
        <w:t> of</w:t>
      </w:r>
      <w:r>
        <w:rPr>
          <w:color w:val="231F20"/>
          <w:w w:val="110"/>
        </w:rPr>
        <w:t> our</w:t>
      </w:r>
      <w:r>
        <w:rPr>
          <w:color w:val="231F20"/>
          <w:w w:val="110"/>
        </w:rPr>
        <w:t> biggest</w:t>
      </w:r>
      <w:r>
        <w:rPr>
          <w:color w:val="231F20"/>
          <w:w w:val="110"/>
        </w:rPr>
        <w:t> challenges</w:t>
      </w:r>
      <w:r>
        <w:rPr>
          <w:color w:val="231F20"/>
          <w:w w:val="110"/>
        </w:rPr>
        <w:t> is</w:t>
      </w:r>
      <w:r>
        <w:rPr>
          <w:color w:val="231F20"/>
          <w:w w:val="110"/>
        </w:rPr>
        <w:t> educating the</w:t>
      </w:r>
      <w:r>
        <w:rPr>
          <w:color w:val="231F20"/>
          <w:w w:val="110"/>
        </w:rPr>
        <w:t> general</w:t>
      </w:r>
      <w:r>
        <w:rPr>
          <w:color w:val="231F20"/>
          <w:w w:val="110"/>
        </w:rPr>
        <w:t> public</w:t>
      </w:r>
      <w:r>
        <w:rPr>
          <w:color w:val="231F20"/>
          <w:w w:val="110"/>
        </w:rPr>
        <w:t> on</w:t>
      </w:r>
      <w:r>
        <w:rPr>
          <w:color w:val="231F20"/>
          <w:w w:val="110"/>
        </w:rPr>
        <w:t> energy</w:t>
      </w:r>
      <w:r>
        <w:rPr>
          <w:color w:val="231F20"/>
          <w:w w:val="110"/>
        </w:rPr>
        <w:t> and</w:t>
      </w:r>
      <w:r>
        <w:rPr>
          <w:color w:val="231F20"/>
          <w:w w:val="110"/>
        </w:rPr>
        <w:t> the</w:t>
      </w:r>
      <w:r>
        <w:rPr>
          <w:color w:val="231F20"/>
          <w:w w:val="110"/>
        </w:rPr>
        <w:t> important role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plays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economic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development, and in our quality of life. People are </w:t>
      </w:r>
      <w:r>
        <w:rPr>
          <w:color w:val="231F20"/>
          <w:w w:val="110"/>
        </w:rPr>
        <w:t>generally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aware of the issues of climate change or global warming,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well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dependency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imported oil</w:t>
      </w:r>
      <w:r>
        <w:rPr>
          <w:color w:val="231F20"/>
          <w:w w:val="110"/>
        </w:rPr>
        <w:t> for</w:t>
      </w:r>
      <w:r>
        <w:rPr>
          <w:color w:val="231F20"/>
          <w:w w:val="110"/>
        </w:rPr>
        <w:t> creating</w:t>
      </w:r>
      <w:r>
        <w:rPr>
          <w:color w:val="231F20"/>
          <w:w w:val="110"/>
        </w:rPr>
        <w:t> our</w:t>
      </w:r>
      <w:r>
        <w:rPr>
          <w:color w:val="231F20"/>
          <w:w w:val="110"/>
        </w:rPr>
        <w:t> power,</w:t>
      </w:r>
      <w:r>
        <w:rPr>
          <w:color w:val="231F20"/>
          <w:w w:val="110"/>
        </w:rPr>
        <w:t> and</w:t>
      </w:r>
      <w:r>
        <w:rPr>
          <w:color w:val="231F20"/>
          <w:w w:val="110"/>
        </w:rPr>
        <w:t> that</w:t>
      </w:r>
      <w:r>
        <w:rPr>
          <w:color w:val="231F20"/>
          <w:w w:val="110"/>
        </w:rPr>
        <w:t> we</w:t>
      </w:r>
      <w:r>
        <w:rPr>
          <w:color w:val="231F20"/>
          <w:w w:val="110"/>
        </w:rPr>
        <w:t> need</w:t>
      </w:r>
      <w:r>
        <w:rPr>
          <w:color w:val="231F20"/>
          <w:w w:val="110"/>
        </w:rPr>
        <w:t> to </w:t>
      </w:r>
      <w:r>
        <w:rPr>
          <w:color w:val="231F20"/>
          <w:spacing w:val="-4"/>
          <w:w w:val="110"/>
        </w:rPr>
        <w:t>do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things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clean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up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environment.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but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people </w:t>
      </w:r>
      <w:r>
        <w:rPr>
          <w:color w:val="231F20"/>
          <w:w w:val="110"/>
        </w:rPr>
        <w:t>don’t focus on the solutions. The general pub-lic</w:t>
      </w:r>
      <w:r>
        <w:rPr>
          <w:color w:val="231F20"/>
          <w:w w:val="110"/>
        </w:rPr>
        <w:t> has</w:t>
      </w:r>
      <w:r>
        <w:rPr>
          <w:color w:val="231F20"/>
          <w:w w:val="110"/>
        </w:rPr>
        <w:t> become</w:t>
      </w:r>
      <w:r>
        <w:rPr>
          <w:color w:val="231F20"/>
          <w:w w:val="110"/>
        </w:rPr>
        <w:t> accustomed</w:t>
      </w:r>
      <w:r>
        <w:rPr>
          <w:color w:val="231F20"/>
          <w:w w:val="110"/>
        </w:rPr>
        <w:t> to</w:t>
      </w:r>
      <w:r>
        <w:rPr>
          <w:color w:val="231F20"/>
          <w:w w:val="110"/>
        </w:rPr>
        <w:t> lights</w:t>
      </w:r>
      <w:r>
        <w:rPr>
          <w:color w:val="231F20"/>
          <w:w w:val="110"/>
        </w:rPr>
        <w:t> coming</w:t>
      </w:r>
      <w:r>
        <w:rPr>
          <w:color w:val="231F20"/>
          <w:w w:val="110"/>
        </w:rPr>
        <w:t> on when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ﬂip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switch,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tuning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favor-ite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shows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sporting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events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television,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and being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able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enjoy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cold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refreshment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the </w:t>
      </w:r>
      <w:r>
        <w:rPr>
          <w:color w:val="231F20"/>
          <w:spacing w:val="-2"/>
          <w:w w:val="110"/>
        </w:rPr>
        <w:t>refrigerator;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general,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only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time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people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think </w:t>
      </w:r>
      <w:r>
        <w:rPr>
          <w:color w:val="231F20"/>
          <w:w w:val="110"/>
        </w:rPr>
        <w:t>about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it’s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serve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them. as an energy industry member working in academia, I believe we have an opportunity and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responsibility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educate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public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need</w:t>
      </w:r>
    </w:p>
    <w:p>
      <w:pPr>
        <w:pStyle w:val="BodyText"/>
        <w:spacing w:line="210" w:lineRule="exact"/>
        <w:ind w:left="191"/>
      </w:pPr>
      <w:r>
        <w:rPr>
          <w:color w:val="231F20"/>
          <w:w w:val="110"/>
        </w:rPr>
        <w:t>to improve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delivery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2"/>
          <w:w w:val="110"/>
        </w:rPr>
        <w:t>infrastructure.</w:t>
      </w:r>
    </w:p>
    <w:p>
      <w:pPr>
        <w:pStyle w:val="Heading2"/>
        <w:spacing w:line="235" w:lineRule="auto"/>
        <w:jc w:val="left"/>
      </w:pPr>
      <w:r>
        <w:rPr>
          <w:color w:val="231F20"/>
          <w:spacing w:val="-4"/>
          <w:w w:val="115"/>
        </w:rPr>
        <w:t>How</w:t>
      </w:r>
      <w:r>
        <w:rPr>
          <w:color w:val="231F20"/>
          <w:spacing w:val="-11"/>
          <w:w w:val="115"/>
        </w:rPr>
        <w:t> </w:t>
      </w:r>
      <w:r>
        <w:rPr>
          <w:color w:val="231F20"/>
          <w:spacing w:val="-4"/>
          <w:w w:val="115"/>
        </w:rPr>
        <w:t>will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4"/>
          <w:w w:val="115"/>
        </w:rPr>
        <w:t>you</w:t>
      </w:r>
      <w:r>
        <w:rPr>
          <w:color w:val="231F20"/>
          <w:spacing w:val="-11"/>
          <w:w w:val="115"/>
        </w:rPr>
        <w:t> </w:t>
      </w:r>
      <w:r>
        <w:rPr>
          <w:color w:val="231F20"/>
          <w:spacing w:val="-4"/>
          <w:w w:val="115"/>
        </w:rPr>
        <w:t>make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4"/>
          <w:w w:val="115"/>
        </w:rPr>
        <w:t>sure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4"/>
          <w:w w:val="115"/>
        </w:rPr>
        <w:t>the</w:t>
      </w:r>
      <w:r>
        <w:rPr>
          <w:color w:val="231F20"/>
          <w:spacing w:val="-11"/>
          <w:w w:val="115"/>
        </w:rPr>
        <w:t> </w:t>
      </w:r>
      <w:r>
        <w:rPr>
          <w:color w:val="231F20"/>
          <w:spacing w:val="-4"/>
          <w:w w:val="115"/>
        </w:rPr>
        <w:t>research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4"/>
          <w:w w:val="115"/>
        </w:rPr>
        <w:t>at </w:t>
      </w:r>
      <w:r>
        <w:rPr>
          <w:color w:val="231F20"/>
          <w:w w:val="115"/>
        </w:rPr>
        <w:t>the center will drive action?</w:t>
      </w:r>
    </w:p>
    <w:p>
      <w:pPr>
        <w:pStyle w:val="BodyText"/>
        <w:spacing w:line="235" w:lineRule="auto"/>
        <w:ind w:left="191" w:firstLine="420"/>
      </w:pPr>
      <w:r>
        <w:rPr>
          <w:color w:val="231F20"/>
          <w:w w:val="110"/>
        </w:rPr>
        <w:t>Part</w:t>
      </w:r>
      <w:r>
        <w:rPr>
          <w:color w:val="231F20"/>
          <w:w w:val="110"/>
        </w:rPr>
        <w:t> of</w:t>
      </w:r>
      <w:r>
        <w:rPr>
          <w:color w:val="231F20"/>
          <w:w w:val="110"/>
        </w:rPr>
        <w:t> that</w:t>
      </w:r>
      <w:r>
        <w:rPr>
          <w:color w:val="231F20"/>
          <w:w w:val="110"/>
        </w:rPr>
        <w:t> will</w:t>
      </w:r>
      <w:r>
        <w:rPr>
          <w:color w:val="231F20"/>
          <w:w w:val="110"/>
        </w:rPr>
        <w:t> come</w:t>
      </w:r>
      <w:r>
        <w:rPr>
          <w:color w:val="231F20"/>
          <w:w w:val="110"/>
        </w:rPr>
        <w:t> from</w:t>
      </w:r>
      <w:r>
        <w:rPr>
          <w:color w:val="231F20"/>
          <w:w w:val="110"/>
        </w:rPr>
        <w:t> public</w:t>
      </w:r>
      <w:r>
        <w:rPr>
          <w:color w:val="231F20"/>
          <w:w w:val="110"/>
        </w:rPr>
        <w:t> </w:t>
      </w:r>
      <w:r>
        <w:rPr>
          <w:color w:val="231F20"/>
          <w:w w:val="110"/>
        </w:rPr>
        <w:t>educa-tion.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another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part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come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demonstrating</w:t>
      </w:r>
    </w:p>
    <w:p>
      <w:pPr>
        <w:pStyle w:val="BodyText"/>
        <w:spacing w:line="235" w:lineRule="auto" w:before="91"/>
        <w:ind w:left="193" w:right="117"/>
        <w:jc w:val="both"/>
      </w:pPr>
      <w:r>
        <w:rPr/>
        <w:br w:type="column"/>
      </w:r>
      <w:r>
        <w:rPr>
          <w:color w:val="231F20"/>
          <w:w w:val="110"/>
        </w:rPr>
        <w:t>that</w:t>
      </w:r>
      <w:r>
        <w:rPr>
          <w:color w:val="231F20"/>
          <w:w w:val="110"/>
        </w:rPr>
        <w:t> the</w:t>
      </w:r>
      <w:r>
        <w:rPr>
          <w:color w:val="231F20"/>
          <w:w w:val="110"/>
        </w:rPr>
        <w:t> new</w:t>
      </w:r>
      <w:r>
        <w:rPr>
          <w:color w:val="231F20"/>
          <w:w w:val="110"/>
        </w:rPr>
        <w:t> technologies</w:t>
      </w:r>
      <w:r>
        <w:rPr>
          <w:color w:val="231F20"/>
          <w:w w:val="110"/>
        </w:rPr>
        <w:t> that</w:t>
      </w:r>
      <w:r>
        <w:rPr>
          <w:color w:val="231F20"/>
          <w:w w:val="110"/>
        </w:rPr>
        <w:t> have</w:t>
      </w:r>
      <w:r>
        <w:rPr>
          <w:color w:val="231F20"/>
          <w:w w:val="110"/>
        </w:rPr>
        <w:t> been</w:t>
      </w:r>
      <w:r>
        <w:rPr>
          <w:color w:val="231F20"/>
          <w:w w:val="110"/>
        </w:rPr>
        <w:t> de-veloped at the energy Center will improve </w:t>
      </w:r>
      <w:r>
        <w:rPr>
          <w:color w:val="231F20"/>
          <w:w w:val="110"/>
        </w:rPr>
        <w:t>the reliability and security of our energy supply and reduce</w:t>
      </w:r>
      <w:r>
        <w:rPr>
          <w:color w:val="231F20"/>
          <w:w w:val="110"/>
        </w:rPr>
        <w:t> our</w:t>
      </w:r>
      <w:r>
        <w:rPr>
          <w:color w:val="231F20"/>
          <w:w w:val="110"/>
        </w:rPr>
        <w:t> dependence</w:t>
      </w:r>
      <w:r>
        <w:rPr>
          <w:color w:val="231F20"/>
          <w:w w:val="110"/>
        </w:rPr>
        <w:t> on</w:t>
      </w:r>
      <w:r>
        <w:rPr>
          <w:color w:val="231F20"/>
          <w:w w:val="110"/>
        </w:rPr>
        <w:t> fossil</w:t>
      </w:r>
      <w:r>
        <w:rPr>
          <w:color w:val="231F20"/>
          <w:w w:val="110"/>
        </w:rPr>
        <w:t> fuels,</w:t>
      </w:r>
      <w:r>
        <w:rPr>
          <w:color w:val="231F20"/>
          <w:w w:val="110"/>
        </w:rPr>
        <w:t> par-ticularly</w:t>
      </w:r>
      <w:r>
        <w:rPr>
          <w:color w:val="231F20"/>
          <w:w w:val="110"/>
        </w:rPr>
        <w:t> imported</w:t>
      </w:r>
      <w:r>
        <w:rPr>
          <w:color w:val="231F20"/>
          <w:w w:val="110"/>
        </w:rPr>
        <w:t> oil.</w:t>
      </w:r>
      <w:r>
        <w:rPr>
          <w:color w:val="231F20"/>
          <w:w w:val="110"/>
        </w:rPr>
        <w:t> We</w:t>
      </w:r>
      <w:r>
        <w:rPr>
          <w:color w:val="231F20"/>
          <w:w w:val="110"/>
        </w:rPr>
        <w:t> have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great</w:t>
      </w:r>
      <w:r>
        <w:rPr>
          <w:color w:val="231F20"/>
          <w:w w:val="110"/>
        </w:rPr>
        <w:t> deal</w:t>
      </w:r>
      <w:r>
        <w:rPr>
          <w:color w:val="231F20"/>
          <w:w w:val="110"/>
        </w:rPr>
        <w:t> of natural</w:t>
      </w:r>
      <w:r>
        <w:rPr>
          <w:color w:val="231F20"/>
          <w:w w:val="110"/>
        </w:rPr>
        <w:t> gas,</w:t>
      </w:r>
      <w:r>
        <w:rPr>
          <w:color w:val="231F20"/>
          <w:w w:val="110"/>
        </w:rPr>
        <w:t> both</w:t>
      </w:r>
      <w:r>
        <w:rPr>
          <w:color w:val="231F20"/>
          <w:w w:val="110"/>
        </w:rPr>
        <w:t> domestically</w:t>
      </w:r>
      <w:r>
        <w:rPr>
          <w:color w:val="231F20"/>
          <w:w w:val="110"/>
        </w:rPr>
        <w:t> and</w:t>
      </w:r>
      <w:r>
        <w:rPr>
          <w:color w:val="231F20"/>
          <w:w w:val="110"/>
        </w:rPr>
        <w:t> worldwide, which can be essential in solving our problems long term.</w:t>
      </w:r>
    </w:p>
    <w:p>
      <w:pPr>
        <w:pStyle w:val="BodyText"/>
        <w:spacing w:line="235" w:lineRule="auto"/>
        <w:ind w:left="193" w:right="116" w:firstLine="420"/>
        <w:jc w:val="both"/>
      </w:pPr>
      <w:r>
        <w:rPr>
          <w:color w:val="231F20"/>
          <w:w w:val="110"/>
        </w:rPr>
        <w:t>We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need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create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awareness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are alternatives; that there is no one “silver </w:t>
      </w:r>
      <w:r>
        <w:rPr>
          <w:color w:val="231F20"/>
          <w:w w:val="110"/>
        </w:rPr>
        <w:t>bullet” </w:t>
      </w:r>
      <w:r>
        <w:rPr>
          <w:color w:val="231F20"/>
          <w:spacing w:val="-2"/>
          <w:w w:val="110"/>
        </w:rPr>
        <w:t>to solve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our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energy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problems.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We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have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look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at </w:t>
      </w:r>
      <w:r>
        <w:rPr>
          <w:color w:val="231F20"/>
          <w:w w:val="110"/>
        </w:rPr>
        <w:t>renewables, solar, and wind – we need to com-bine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those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development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new technologies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natural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gas,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fully develop a portfolio of solutions.</w:t>
      </w:r>
    </w:p>
    <w:p>
      <w:pPr>
        <w:pStyle w:val="Heading2"/>
        <w:spacing w:line="235" w:lineRule="auto"/>
        <w:ind w:left="193" w:right="119"/>
      </w:pPr>
      <w:r>
        <w:rPr>
          <w:color w:val="231F20"/>
          <w:w w:val="110"/>
        </w:rPr>
        <w:t>What role should nuclear play and </w:t>
      </w:r>
      <w:r>
        <w:rPr>
          <w:color w:val="231F20"/>
          <w:w w:val="110"/>
        </w:rPr>
        <w:t>how </w:t>
      </w:r>
      <w:r>
        <w:rPr>
          <w:color w:val="231F20"/>
          <w:w w:val="115"/>
        </w:rPr>
        <w:t>do you reassure the public of its safety?</w:t>
      </w:r>
    </w:p>
    <w:p>
      <w:pPr>
        <w:pStyle w:val="BodyText"/>
        <w:spacing w:line="235" w:lineRule="auto"/>
        <w:ind w:left="193" w:right="117" w:firstLine="420"/>
        <w:jc w:val="both"/>
      </w:pPr>
      <w:r>
        <w:rPr>
          <w:color w:val="231F20"/>
          <w:w w:val="110"/>
        </w:rPr>
        <w:t>nuclear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needs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part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solu-tion.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unfortunately,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terrible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disaster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hap-pened</w:t>
      </w:r>
      <w:r>
        <w:rPr>
          <w:color w:val="231F20"/>
          <w:w w:val="110"/>
        </w:rPr>
        <w:t> in</w:t>
      </w:r>
      <w:r>
        <w:rPr>
          <w:color w:val="231F20"/>
          <w:w w:val="110"/>
        </w:rPr>
        <w:t> Japan</w:t>
      </w:r>
      <w:r>
        <w:rPr>
          <w:color w:val="231F20"/>
          <w:w w:val="110"/>
        </w:rPr>
        <w:t> has</w:t>
      </w:r>
      <w:r>
        <w:rPr>
          <w:color w:val="231F20"/>
          <w:w w:val="110"/>
        </w:rPr>
        <w:t> raised</w:t>
      </w:r>
      <w:r>
        <w:rPr>
          <w:color w:val="231F20"/>
          <w:w w:val="110"/>
        </w:rPr>
        <w:t> concerns</w:t>
      </w:r>
      <w:r>
        <w:rPr>
          <w:color w:val="231F20"/>
          <w:w w:val="110"/>
        </w:rPr>
        <w:t> about</w:t>
      </w:r>
      <w:r>
        <w:rPr>
          <w:color w:val="231F20"/>
          <w:w w:val="110"/>
        </w:rPr>
        <w:t> the future</w:t>
      </w:r>
      <w:r>
        <w:rPr>
          <w:color w:val="231F20"/>
          <w:w w:val="110"/>
        </w:rPr>
        <w:t> of</w:t>
      </w:r>
      <w:r>
        <w:rPr>
          <w:color w:val="231F20"/>
          <w:w w:val="110"/>
        </w:rPr>
        <w:t> nuclear</w:t>
      </w:r>
      <w:r>
        <w:rPr>
          <w:color w:val="231F20"/>
          <w:w w:val="110"/>
        </w:rPr>
        <w:t> power.</w:t>
      </w:r>
      <w:r>
        <w:rPr>
          <w:color w:val="231F20"/>
          <w:w w:val="110"/>
        </w:rPr>
        <w:t> some</w:t>
      </w:r>
      <w:r>
        <w:rPr>
          <w:color w:val="231F20"/>
          <w:w w:val="110"/>
        </w:rPr>
        <w:t> countries</w:t>
      </w:r>
      <w:r>
        <w:rPr>
          <w:color w:val="231F20"/>
          <w:w w:val="110"/>
        </w:rPr>
        <w:t> have </w:t>
      </w:r>
      <w:r>
        <w:rPr>
          <w:color w:val="231F20"/>
          <w:spacing w:val="-4"/>
          <w:w w:val="110"/>
        </w:rPr>
        <w:t>even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said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that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they’re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discontinuing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nuclear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4"/>
          <w:w w:val="110"/>
        </w:rPr>
        <w:t>power </w:t>
      </w:r>
      <w:r>
        <w:rPr>
          <w:color w:val="231F20"/>
          <w:spacing w:val="-2"/>
          <w:w w:val="110"/>
        </w:rPr>
        <w:t>long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term,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which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shortsighted.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What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happened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Japan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deeply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tragic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nuclear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power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will suffer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setback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until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reas-sure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public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safe.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should </w:t>
      </w:r>
      <w:r>
        <w:rPr>
          <w:color w:val="231F20"/>
          <w:spacing w:val="-4"/>
          <w:w w:val="110"/>
        </w:rPr>
        <w:t>learn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from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Fukushima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nuclear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accident.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It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4"/>
          <w:w w:val="110"/>
        </w:rPr>
        <w:t>will </w:t>
      </w:r>
      <w:r>
        <w:rPr>
          <w:color w:val="231F20"/>
          <w:w w:val="110"/>
        </w:rPr>
        <w:t>be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challenging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educate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public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nuclear </w:t>
      </w:r>
      <w:r>
        <w:rPr>
          <w:color w:val="231F20"/>
          <w:spacing w:val="-4"/>
          <w:w w:val="110"/>
        </w:rPr>
        <w:t>power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safe,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but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it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incumbent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upon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leader-</w:t>
      </w:r>
      <w:r>
        <w:rPr>
          <w:color w:val="231F20"/>
          <w:w w:val="110"/>
        </w:rPr>
        <w:t>ship of the country to take on that challenge.</w:t>
      </w:r>
    </w:p>
    <w:p>
      <w:pPr>
        <w:pStyle w:val="Heading2"/>
        <w:spacing w:line="235" w:lineRule="auto"/>
        <w:ind w:left="193" w:right="118"/>
      </w:pPr>
      <w:r>
        <w:rPr>
          <w:color w:val="231F20"/>
          <w:w w:val="110"/>
        </w:rPr>
        <w:t>Is it fair for consumers to feel that </w:t>
      </w:r>
      <w:r>
        <w:rPr>
          <w:color w:val="231F20"/>
          <w:w w:val="110"/>
        </w:rPr>
        <w:t>new technologies will bring costs down?</w:t>
      </w:r>
    </w:p>
    <w:p>
      <w:pPr>
        <w:pStyle w:val="BodyText"/>
        <w:spacing w:line="235" w:lineRule="auto"/>
        <w:ind w:left="193" w:right="117" w:firstLine="420"/>
        <w:jc w:val="both"/>
      </w:pPr>
      <w:r>
        <w:rPr>
          <w:color w:val="231F20"/>
          <w:w w:val="110"/>
        </w:rPr>
        <w:t>There</w:t>
      </w:r>
      <w:r>
        <w:rPr>
          <w:color w:val="231F20"/>
          <w:w w:val="110"/>
        </w:rPr>
        <w:t> are</w:t>
      </w:r>
      <w:r>
        <w:rPr>
          <w:color w:val="231F20"/>
          <w:w w:val="110"/>
        </w:rPr>
        <w:t> two</w:t>
      </w:r>
      <w:r>
        <w:rPr>
          <w:color w:val="231F20"/>
          <w:w w:val="110"/>
        </w:rPr>
        <w:t> sides</w:t>
      </w:r>
      <w:r>
        <w:rPr>
          <w:color w:val="231F20"/>
          <w:w w:val="110"/>
        </w:rPr>
        <w:t> to</w:t>
      </w:r>
      <w:r>
        <w:rPr>
          <w:color w:val="231F20"/>
          <w:w w:val="110"/>
        </w:rPr>
        <w:t> that</w:t>
      </w:r>
      <w:r>
        <w:rPr>
          <w:color w:val="231F20"/>
          <w:w w:val="110"/>
        </w:rPr>
        <w:t> equation:</w:t>
      </w:r>
      <w:r>
        <w:rPr>
          <w:color w:val="231F20"/>
          <w:w w:val="110"/>
        </w:rPr>
        <w:t> </w:t>
      </w:r>
      <w:r>
        <w:rPr>
          <w:color w:val="231F20"/>
          <w:w w:val="110"/>
        </w:rPr>
        <w:t>ini-tially,</w:t>
      </w:r>
      <w:r>
        <w:rPr>
          <w:color w:val="231F20"/>
          <w:w w:val="110"/>
        </w:rPr>
        <w:t> the</w:t>
      </w:r>
      <w:r>
        <w:rPr>
          <w:color w:val="231F20"/>
          <w:w w:val="110"/>
        </w:rPr>
        <w:t> cost</w:t>
      </w:r>
      <w:r>
        <w:rPr>
          <w:color w:val="231F20"/>
          <w:w w:val="110"/>
        </w:rPr>
        <w:t> of</w:t>
      </w:r>
      <w:r>
        <w:rPr>
          <w:color w:val="231F20"/>
          <w:w w:val="110"/>
        </w:rPr>
        <w:t> development</w:t>
      </w:r>
      <w:r>
        <w:rPr>
          <w:color w:val="231F20"/>
          <w:w w:val="110"/>
        </w:rPr>
        <w:t> of</w:t>
      </w:r>
      <w:r>
        <w:rPr>
          <w:color w:val="231F20"/>
          <w:w w:val="110"/>
        </w:rPr>
        <w:t> some</w:t>
      </w:r>
      <w:r>
        <w:rPr>
          <w:color w:val="231F20"/>
          <w:w w:val="110"/>
        </w:rPr>
        <w:t> of</w:t>
      </w:r>
      <w:r>
        <w:rPr>
          <w:color w:val="231F20"/>
          <w:w w:val="110"/>
        </w:rPr>
        <w:t> the new technologies and upgrading the energy de-livery system will put some pressure on rates; it is impossible to do those things without spend-ing money related to a front-end cost.</w:t>
      </w:r>
    </w:p>
    <w:p>
      <w:pPr>
        <w:pStyle w:val="BodyText"/>
        <w:spacing w:line="235" w:lineRule="auto"/>
        <w:ind w:left="193" w:right="113" w:firstLine="420"/>
        <w:jc w:val="both"/>
      </w:pPr>
      <w:r>
        <w:rPr>
          <w:color w:val="231F20"/>
          <w:w w:val="110"/>
        </w:rPr>
        <w:t>In turn, developing new technologies and making the energy delivery grid more efﬁcient will</w:t>
      </w:r>
      <w:r>
        <w:rPr>
          <w:color w:val="231F20"/>
          <w:w w:val="110"/>
        </w:rPr>
        <w:t> result</w:t>
      </w:r>
      <w:r>
        <w:rPr>
          <w:color w:val="231F20"/>
          <w:w w:val="110"/>
        </w:rPr>
        <w:t> in</w:t>
      </w:r>
      <w:r>
        <w:rPr>
          <w:color w:val="231F20"/>
          <w:w w:val="110"/>
        </w:rPr>
        <w:t> lower</w:t>
      </w:r>
      <w:r>
        <w:rPr>
          <w:color w:val="231F20"/>
          <w:w w:val="110"/>
        </w:rPr>
        <w:t> costs</w:t>
      </w:r>
      <w:r>
        <w:rPr>
          <w:color w:val="231F20"/>
          <w:w w:val="110"/>
        </w:rPr>
        <w:t> long</w:t>
      </w:r>
      <w:r>
        <w:rPr>
          <w:color w:val="231F20"/>
          <w:w w:val="110"/>
        </w:rPr>
        <w:t> term.</w:t>
      </w:r>
      <w:r>
        <w:rPr>
          <w:color w:val="231F20"/>
          <w:w w:val="110"/>
        </w:rPr>
        <w:t> The</w:t>
      </w:r>
      <w:r>
        <w:rPr>
          <w:color w:val="231F20"/>
          <w:w w:val="110"/>
        </w:rPr>
        <w:t> front-end investment will enable the industry to pro-vide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more</w:t>
      </w:r>
      <w:r>
        <w:rPr>
          <w:color w:val="231F20"/>
          <w:w w:val="110"/>
        </w:rPr>
        <w:t> reliable,</w:t>
      </w:r>
      <w:r>
        <w:rPr>
          <w:color w:val="231F20"/>
          <w:w w:val="110"/>
        </w:rPr>
        <w:t> secure,</w:t>
      </w:r>
      <w:r>
        <w:rPr>
          <w:color w:val="231F20"/>
          <w:w w:val="110"/>
        </w:rPr>
        <w:t> and</w:t>
      </w:r>
      <w:r>
        <w:rPr>
          <w:color w:val="231F20"/>
          <w:w w:val="110"/>
        </w:rPr>
        <w:t> </w:t>
      </w:r>
      <w:r>
        <w:rPr>
          <w:color w:val="231F20"/>
          <w:w w:val="110"/>
        </w:rPr>
        <w:t>economical energy mix down the road.</w:t>
      </w:r>
    </w:p>
    <w:p>
      <w:pPr>
        <w:pStyle w:val="Heading2"/>
        <w:spacing w:line="235" w:lineRule="auto"/>
        <w:ind w:left="193" w:right="103"/>
      </w:pPr>
      <w:r>
        <w:rPr>
          <w:color w:val="231F20"/>
          <w:spacing w:val="12"/>
          <w:w w:val="115"/>
        </w:rPr>
        <w:t>What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13"/>
          <w:w w:val="115"/>
        </w:rPr>
        <w:t>drives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1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13"/>
          <w:w w:val="115"/>
        </w:rPr>
        <w:t>passion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12"/>
          <w:w w:val="115"/>
        </w:rPr>
        <w:t>that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10"/>
          <w:w w:val="115"/>
        </w:rPr>
        <w:t>you </w:t>
      </w:r>
      <w:r>
        <w:rPr>
          <w:color w:val="231F20"/>
          <w:w w:val="115"/>
        </w:rPr>
        <w:t>have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shown in this role?</w:t>
      </w:r>
    </w:p>
    <w:p>
      <w:pPr>
        <w:pStyle w:val="BodyText"/>
        <w:spacing w:line="235" w:lineRule="auto"/>
        <w:ind w:left="193" w:right="111" w:firstLine="420"/>
        <w:jc w:val="both"/>
      </w:pPr>
      <w:r>
        <w:rPr>
          <w:color w:val="231F20"/>
          <w:w w:val="110"/>
        </w:rPr>
        <w:t>Today,</w:t>
      </w:r>
      <w:r>
        <w:rPr>
          <w:color w:val="231F20"/>
          <w:w w:val="110"/>
        </w:rPr>
        <w:t> there</w:t>
      </w:r>
      <w:r>
        <w:rPr>
          <w:color w:val="231F20"/>
          <w:w w:val="110"/>
        </w:rPr>
        <w:t> are</w:t>
      </w:r>
      <w:r>
        <w:rPr>
          <w:color w:val="231F20"/>
          <w:w w:val="110"/>
        </w:rPr>
        <w:t> more</w:t>
      </w:r>
      <w:r>
        <w:rPr>
          <w:color w:val="231F20"/>
          <w:w w:val="110"/>
        </w:rPr>
        <w:t> opportunities</w:t>
      </w:r>
      <w:r>
        <w:rPr>
          <w:color w:val="231F20"/>
          <w:w w:val="110"/>
        </w:rPr>
        <w:t> </w:t>
      </w:r>
      <w:r>
        <w:rPr>
          <w:color w:val="231F20"/>
          <w:w w:val="110"/>
        </w:rPr>
        <w:t>to make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impact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affect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real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change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ever before.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see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bright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future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nice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 look back someday and say that I made a posi-</w:t>
      </w:r>
      <w:r>
        <w:rPr>
          <w:color w:val="231F20"/>
          <w:spacing w:val="-2"/>
          <w:w w:val="110"/>
        </w:rPr>
        <w:t>tive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contribution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while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serving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utility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industry </w:t>
      </w:r>
      <w:r>
        <w:rPr>
          <w:color w:val="231F20"/>
          <w:w w:val="110"/>
        </w:rPr>
        <w:t>for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50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years,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able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contribute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in some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way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toward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helping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country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solve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5"/>
          <w:w w:val="110"/>
        </w:rPr>
        <w:t>its</w:t>
      </w:r>
    </w:p>
    <w:p>
      <w:pPr>
        <w:pStyle w:val="BodyText"/>
        <w:spacing w:line="320" w:lineRule="exact"/>
        <w:ind w:left="193"/>
        <w:jc w:val="both"/>
        <w:rPr>
          <w:position w:val="-5"/>
          <w:sz w:val="36"/>
        </w:rPr>
      </w:pPr>
      <w:r>
        <w:rPr>
          <w:position w:val="-5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533400</wp:posOffset>
                </wp:positionH>
                <wp:positionV relativeFrom="paragraph">
                  <wp:posOffset>166687</wp:posOffset>
                </wp:positionV>
                <wp:extent cx="80772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07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7200" h="0">
                              <a:moveTo>
                                <a:pt x="0" y="0"/>
                              </a:moveTo>
                              <a:lnTo>
                                <a:pt x="8077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2pt,13.125pt" to="678pt,13.125pt" stroked="true" strokeweight=".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110"/>
        </w:rPr>
        <w:t>energy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problems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long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term.</w:t>
      </w:r>
      <w:r>
        <w:rPr>
          <w:color w:val="231F20"/>
          <w:spacing w:val="-2"/>
          <w:w w:val="110"/>
          <w:position w:val="-5"/>
          <w:sz w:val="36"/>
        </w:rPr>
        <w:t>•</w:t>
      </w:r>
    </w:p>
    <w:sectPr>
      <w:type w:val="continuous"/>
      <w:pgSz w:w="14400" w:h="17280"/>
      <w:pgMar w:header="0" w:footer="290" w:top="340" w:bottom="480" w:left="360" w:right="720"/>
      <w:cols w:num="3" w:equalWidth="0">
        <w:col w:w="4569" w:space="40"/>
        <w:col w:w="4279" w:space="39"/>
        <w:col w:w="43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520698</wp:posOffset>
              </wp:positionH>
              <wp:positionV relativeFrom="page">
                <wp:posOffset>10638434</wp:posOffset>
              </wp:positionV>
              <wp:extent cx="732155" cy="1504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21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120"/>
                              <w:sz w:val="18"/>
                            </w:rPr>
                            <w:t>112</w:t>
                          </w:r>
                          <w:r>
                            <w:rPr>
                              <w:color w:val="231F20"/>
                              <w:spacing w:val="23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25"/>
                              <w:sz w:val="18"/>
                            </w:rPr>
                            <w:t>Leaders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999901pt;margin-top:837.671997pt;width:57.65pt;height:11.85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20"/>
                        <w:sz w:val="18"/>
                      </w:rPr>
                      <w:t>112</w:t>
                    </w:r>
                    <w:r>
                      <w:rPr>
                        <w:color w:val="231F20"/>
                        <w:spacing w:val="23"/>
                        <w:w w:val="12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25"/>
                        <w:sz w:val="18"/>
                      </w:rPr>
                      <w:t>Leaders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2604791</wp:posOffset>
              </wp:positionH>
              <wp:positionV relativeFrom="page">
                <wp:posOffset>10638434</wp:posOffset>
              </wp:positionV>
              <wp:extent cx="3934460" cy="1504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446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140"/>
                              <w:sz w:val="18"/>
                            </w:rPr>
                            <w:t>posted</w:t>
                          </w:r>
                          <w:r>
                            <w:rPr>
                              <w:color w:val="231F20"/>
                              <w:spacing w:val="-9"/>
                              <w:w w:val="1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40"/>
                              <w:sz w:val="18"/>
                            </w:rPr>
                            <w:t>with</w:t>
                          </w:r>
                          <w:r>
                            <w:rPr>
                              <w:color w:val="231F20"/>
                              <w:spacing w:val="-9"/>
                              <w:w w:val="1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40"/>
                              <w:sz w:val="18"/>
                            </w:rPr>
                            <w:t>permission.</w:t>
                          </w:r>
                          <w:r>
                            <w:rPr>
                              <w:color w:val="231F20"/>
                              <w:spacing w:val="-8"/>
                              <w:w w:val="1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40"/>
                              <w:sz w:val="18"/>
                            </w:rPr>
                            <w:t>copyright</w:t>
                          </w:r>
                          <w:r>
                            <w:rPr>
                              <w:color w:val="231F20"/>
                              <w:spacing w:val="-9"/>
                              <w:w w:val="1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25"/>
                              <w:sz w:val="18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2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25"/>
                              <w:sz w:val="18"/>
                            </w:rPr>
                            <w:t>2012</w:t>
                          </w:r>
                          <w:r>
                            <w:rPr>
                              <w:color w:val="231F20"/>
                              <w:spacing w:val="-2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40"/>
                              <w:sz w:val="18"/>
                            </w:rPr>
                            <w:t>leaders</w:t>
                          </w:r>
                          <w:r>
                            <w:rPr>
                              <w:color w:val="231F20"/>
                              <w:spacing w:val="-8"/>
                              <w:w w:val="1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40"/>
                              <w:sz w:val="18"/>
                            </w:rPr>
                            <w:t>magazine,</w:t>
                          </w:r>
                          <w:r>
                            <w:rPr>
                              <w:color w:val="231F20"/>
                              <w:spacing w:val="-9"/>
                              <w:w w:val="1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w w:val="140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5.1017pt;margin-top:837.671997pt;width:309.8pt;height:11.85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40"/>
                        <w:sz w:val="18"/>
                      </w:rPr>
                      <w:t>posted</w:t>
                    </w:r>
                    <w:r>
                      <w:rPr>
                        <w:color w:val="231F20"/>
                        <w:spacing w:val="-9"/>
                        <w:w w:val="14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40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9"/>
                        <w:w w:val="14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40"/>
                        <w:sz w:val="18"/>
                      </w:rPr>
                      <w:t>permission.</w:t>
                    </w:r>
                    <w:r>
                      <w:rPr>
                        <w:color w:val="231F20"/>
                        <w:spacing w:val="-8"/>
                        <w:w w:val="14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40"/>
                        <w:sz w:val="18"/>
                      </w:rPr>
                      <w:t>copyright</w:t>
                    </w:r>
                    <w:r>
                      <w:rPr>
                        <w:color w:val="231F20"/>
                        <w:spacing w:val="-9"/>
                        <w:w w:val="14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©</w:t>
                    </w:r>
                    <w:r>
                      <w:rPr>
                        <w:color w:val="231F20"/>
                        <w:spacing w:val="-2"/>
                        <w:w w:val="12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2012</w:t>
                    </w:r>
                    <w:r>
                      <w:rPr>
                        <w:color w:val="231F20"/>
                        <w:spacing w:val="-2"/>
                        <w:w w:val="12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40"/>
                        <w:sz w:val="18"/>
                      </w:rPr>
                      <w:t>leaders</w:t>
                    </w:r>
                    <w:r>
                      <w:rPr>
                        <w:color w:val="231F20"/>
                        <w:spacing w:val="-8"/>
                        <w:w w:val="14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40"/>
                        <w:sz w:val="18"/>
                      </w:rPr>
                      <w:t>magazine,</w:t>
                    </w:r>
                    <w:r>
                      <w:rPr>
                        <w:color w:val="231F20"/>
                        <w:spacing w:val="-9"/>
                        <w:w w:val="14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140"/>
                        <w:sz w:val="18"/>
                      </w:rPr>
                      <w:t>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7379472</wp:posOffset>
              </wp:positionH>
              <wp:positionV relativeFrom="page">
                <wp:posOffset>10638434</wp:posOffset>
              </wp:positionV>
              <wp:extent cx="1243965" cy="1504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4396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120"/>
                              <w:sz w:val="18"/>
                            </w:rPr>
                            <w:t>voLume</w:t>
                          </w:r>
                          <w:r>
                            <w:rPr>
                              <w:color w:val="231F20"/>
                              <w:spacing w:val="16"/>
                              <w:w w:val="12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20"/>
                              <w:sz w:val="18"/>
                            </w:rPr>
                            <w:t>35,</w:t>
                          </w:r>
                          <w:r>
                            <w:rPr>
                              <w:color w:val="231F20"/>
                              <w:spacing w:val="19"/>
                              <w:w w:val="12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20"/>
                              <w:sz w:val="18"/>
                            </w:rPr>
                            <w:t>number</w:t>
                          </w:r>
                          <w:r>
                            <w:rPr>
                              <w:color w:val="231F20"/>
                              <w:spacing w:val="19"/>
                              <w:w w:val="12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w w:val="12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1.060791pt;margin-top:837.671997pt;width:97.95pt;height:11.85pt;mso-position-horizontal-relative:page;mso-position-vertical-relative:page;z-index:-1579571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20"/>
                        <w:sz w:val="18"/>
                      </w:rPr>
                      <w:t>voLume</w:t>
                    </w:r>
                    <w:r>
                      <w:rPr>
                        <w:color w:val="231F20"/>
                        <w:spacing w:val="16"/>
                        <w:w w:val="12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18"/>
                      </w:rPr>
                      <w:t>35,</w:t>
                    </w:r>
                    <w:r>
                      <w:rPr>
                        <w:color w:val="231F20"/>
                        <w:spacing w:val="19"/>
                        <w:w w:val="12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18"/>
                      </w:rPr>
                      <w:t>number</w:t>
                    </w:r>
                    <w:r>
                      <w:rPr>
                        <w:color w:val="231F20"/>
                        <w:spacing w:val="19"/>
                        <w:w w:val="12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0"/>
                        <w:w w:val="12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82"/>
      <w:ind w:left="510" w:right="436"/>
      <w:jc w:val="center"/>
      <w:outlineLvl w:val="1"/>
    </w:pPr>
    <w:rPr>
      <w:rFonts w:ascii="Garamond" w:hAnsi="Garamond" w:eastAsia="Garamond" w:cs="Garamond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91" w:firstLine="420"/>
      <w:jc w:val="both"/>
      <w:outlineLvl w:val="2"/>
    </w:pPr>
    <w:rPr>
      <w:rFonts w:ascii="Garamond" w:hAnsi="Garamond" w:eastAsia="Garamond" w:cs="Garamond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aert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2026-03-17T20:23:30Z</dcterms:created>
  <dcterms:modified xsi:type="dcterms:W3CDTF">2026-03-17T20:23:30Z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2011-12-28T00:00:00Z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9.9</vt:lpwstr>
  </property>
</Properties>
</file>