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28323" cy="581025"/>
            <wp:effectExtent l="0" t="0" r="0" b="0"/>
            <wp:docPr id="2" name="Image 2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þÿ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32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46"/>
        <w:rPr>
          <w:rFonts w:ascii="Times New Roman"/>
        </w:rPr>
      </w:pPr>
    </w:p>
    <w:p>
      <w:pPr>
        <w:spacing w:line="278" w:lineRule="auto" w:before="1"/>
        <w:ind w:left="4173" w:right="3808" w:hanging="1"/>
        <w:jc w:val="center"/>
        <w:rPr>
          <w:b/>
          <w:sz w:val="24"/>
        </w:rPr>
      </w:pPr>
      <w:r>
        <w:rPr>
          <w:b/>
          <w:sz w:val="24"/>
        </w:rPr>
        <w:t>Stony Brook University Renaissance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Medicine</w:t>
      </w:r>
    </w:p>
    <w:p>
      <w:pPr>
        <w:spacing w:line="290" w:lineRule="exact" w:before="0"/>
        <w:ind w:left="361" w:right="0" w:firstLine="0"/>
        <w:jc w:val="center"/>
        <w:rPr>
          <w:b/>
          <w:sz w:val="24"/>
        </w:rPr>
      </w:pPr>
      <w:r>
        <w:rPr>
          <w:b/>
          <w:sz w:val="24"/>
        </w:rPr>
        <w:t>Responsible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Conduct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Scholarship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Training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Policy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Background</w:t>
      </w:r>
    </w:p>
    <w:p>
      <w:pPr>
        <w:pStyle w:val="BodyText"/>
        <w:spacing w:before="50"/>
        <w:rPr>
          <w:b/>
        </w:rPr>
      </w:pPr>
    </w:p>
    <w:p>
      <w:pPr>
        <w:pStyle w:val="BodyText"/>
        <w:ind w:left="360"/>
      </w:pPr>
      <w:r>
        <w:rPr/>
        <w:t>Stony</w:t>
      </w:r>
      <w:r>
        <w:rPr>
          <w:spacing w:val="-7"/>
        </w:rPr>
        <w:t> </w:t>
      </w:r>
      <w:r>
        <w:rPr/>
        <w:t>Brook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Responsible</w:t>
      </w:r>
      <w:r>
        <w:rPr>
          <w:spacing w:val="-6"/>
        </w:rPr>
        <w:t> </w:t>
      </w:r>
      <w:r>
        <w:rPr/>
        <w:t>Conduct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Scholarship</w:t>
      </w:r>
      <w:r>
        <w:rPr>
          <w:spacing w:val="-10"/>
        </w:rPr>
        <w:t> </w:t>
      </w:r>
      <w:r>
        <w:rPr/>
        <w:t>(RCRS)</w:t>
      </w:r>
      <w:r>
        <w:rPr>
          <w:spacing w:val="-7"/>
        </w:rPr>
        <w:t> </w:t>
      </w:r>
      <w:r>
        <w:rPr/>
        <w:t>Policy</w:t>
      </w:r>
      <w:r>
        <w:rPr>
          <w:spacing w:val="-7"/>
        </w:rPr>
        <w:t> </w:t>
      </w:r>
      <w:r>
        <w:rPr/>
        <w:t>requires</w:t>
      </w:r>
      <w:r>
        <w:rPr>
          <w:spacing w:val="-7"/>
        </w:rPr>
        <w:t> </w:t>
      </w:r>
      <w:r>
        <w:rPr/>
        <w:t>members</w:t>
      </w:r>
      <w:r>
        <w:rPr>
          <w:spacing w:val="-7"/>
        </w:rPr>
        <w:t> </w:t>
      </w:r>
      <w:r>
        <w:rPr/>
        <w:t>and certain</w:t>
      </w:r>
      <w:r>
        <w:rPr>
          <w:spacing w:val="-6"/>
        </w:rPr>
        <w:t> </w:t>
      </w:r>
      <w:r>
        <w:rPr/>
        <w:t>visitors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Stony</w:t>
      </w:r>
      <w:r>
        <w:rPr>
          <w:spacing w:val="-8"/>
        </w:rPr>
        <w:t> </w:t>
      </w:r>
      <w:r>
        <w:rPr/>
        <w:t>Brook</w:t>
      </w:r>
      <w:r>
        <w:rPr>
          <w:spacing w:val="-9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complete</w:t>
      </w:r>
      <w:r>
        <w:rPr>
          <w:spacing w:val="-7"/>
        </w:rPr>
        <w:t> </w:t>
      </w:r>
      <w:r>
        <w:rPr/>
        <w:t>educa�onal</w:t>
      </w:r>
      <w:r>
        <w:rPr>
          <w:spacing w:val="-10"/>
        </w:rPr>
        <w:t> </w:t>
      </w:r>
      <w:r>
        <w:rPr/>
        <w:t>training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responsible conduct of research and scholarship. This training equips members with the tools necessary to conduct ethically sound and compliant research and scholarship.</w:t>
      </w:r>
    </w:p>
    <w:p>
      <w:pPr>
        <w:pStyle w:val="BodyText"/>
        <w:spacing w:before="52"/>
      </w:pPr>
    </w:p>
    <w:p>
      <w:pPr>
        <w:pStyle w:val="BodyText"/>
        <w:ind w:left="360"/>
      </w:pPr>
      <w:r>
        <w:rPr/>
        <w:t>While this campus policy originates in response to Na�onal Ins�tutes of Health (NIH) and Na�onal Science Founda�on</w:t>
      </w:r>
      <w:r>
        <w:rPr>
          <w:spacing w:val="-11"/>
        </w:rPr>
        <w:t> </w:t>
      </w:r>
      <w:r>
        <w:rPr/>
        <w:t>(NSF)</w:t>
      </w:r>
      <w:r>
        <w:rPr>
          <w:spacing w:val="-12"/>
        </w:rPr>
        <w:t> </w:t>
      </w:r>
      <w:r>
        <w:rPr/>
        <w:t>training</w:t>
      </w:r>
      <w:r>
        <w:rPr>
          <w:spacing w:val="-12"/>
        </w:rPr>
        <w:t> </w:t>
      </w:r>
      <w:r>
        <w:rPr/>
        <w:t>requirements,</w:t>
      </w:r>
      <w:r>
        <w:rPr>
          <w:spacing w:val="-11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opinion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responsible</w:t>
      </w:r>
      <w:r>
        <w:rPr>
          <w:spacing w:val="-11"/>
        </w:rPr>
        <w:t> </w:t>
      </w:r>
      <w:r>
        <w:rPr/>
        <w:t>conduct of research and scholarship should be more comprehensive. Jointly issued by the Oﬃce of the Provost, the Oﬃce of the Senior Vice-President for Health Sciences, and the Vice-President for Research and Innova�on, the policy requires each academic unit to develop its own Complementary Policy for implemen�ng</w:t>
      </w:r>
      <w:r>
        <w:rPr>
          <w:spacing w:val="-1"/>
        </w:rPr>
        <w:t> </w:t>
      </w:r>
      <w:r>
        <w:rPr/>
        <w:t>the RCRS Policy to allow for the most appropriate requirements for the faculty and students of that academic unit.</w:t>
      </w:r>
    </w:p>
    <w:p>
      <w:pPr>
        <w:pStyle w:val="BodyText"/>
        <w:spacing w:before="52"/>
      </w:pPr>
    </w:p>
    <w:p>
      <w:pPr>
        <w:pStyle w:val="BodyText"/>
        <w:ind w:left="359"/>
      </w:pPr>
      <w:r>
        <w:rPr/>
        <w:t>The</w:t>
      </w:r>
      <w:r>
        <w:rPr>
          <w:spacing w:val="-14"/>
        </w:rPr>
        <w:t> </w:t>
      </w:r>
      <w:r>
        <w:rPr/>
        <w:t>educa�onal</w:t>
      </w:r>
      <w:r>
        <w:rPr>
          <w:spacing w:val="-14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RCRS</w:t>
      </w:r>
      <w:r>
        <w:rPr>
          <w:spacing w:val="-12"/>
        </w:rPr>
        <w:t> </w:t>
      </w:r>
      <w:r>
        <w:rPr/>
        <w:t>consists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two</w:t>
      </w:r>
      <w:r>
        <w:rPr>
          <w:spacing w:val="-13"/>
        </w:rPr>
        <w:t> </w:t>
      </w:r>
      <w:r>
        <w:rPr/>
        <w:t>components:</w:t>
      </w:r>
      <w:r>
        <w:rPr>
          <w:spacing w:val="-12"/>
        </w:rPr>
        <w:t> </w:t>
      </w:r>
      <w:r>
        <w:rPr/>
        <w:t>(1)</w:t>
      </w:r>
      <w:r>
        <w:rPr>
          <w:spacing w:val="-14"/>
        </w:rPr>
        <w:t> </w:t>
      </w:r>
      <w:r>
        <w:rPr/>
        <w:t>online</w:t>
      </w:r>
      <w:r>
        <w:rPr>
          <w:spacing w:val="-11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web-based Collabora�ve Ins�tu�onal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Ini�a�ve (CITI) and (2) in-person training</w:t>
      </w:r>
      <w:r>
        <w:rPr>
          <w:spacing w:val="-1"/>
        </w:rPr>
        <w:t> </w:t>
      </w:r>
      <w:r>
        <w:rPr/>
        <w:t>(IPT). The policy </w:t>
      </w:r>
      <w:r>
        <w:rPr>
          <w:spacing w:val="-67"/>
        </w:rPr>
        <w:t>below</w:t>
      </w:r>
      <w:r>
        <w:rPr/>
        <w:t> outlines which members of the Renaissance School of Medicine (RSOM) are required to complete these training components, the required frequency of training, and the general content of the training.</w:t>
      </w:r>
    </w:p>
    <w:p>
      <w:pPr>
        <w:pStyle w:val="BodyText"/>
        <w:spacing w:before="51"/>
      </w:pPr>
    </w:p>
    <w:p>
      <w:pPr>
        <w:pStyle w:val="BodyText"/>
        <w:spacing w:before="1"/>
        <w:ind w:left="360"/>
      </w:pPr>
      <w:r>
        <w:rPr>
          <w:b/>
        </w:rPr>
        <w:t>Note</w:t>
      </w:r>
      <w:r>
        <w:rPr/>
        <w:t>: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an</w:t>
      </w:r>
      <w:r>
        <w:rPr>
          <w:spacing w:val="-7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receives</w:t>
      </w:r>
      <w:r>
        <w:rPr>
          <w:spacing w:val="-6"/>
        </w:rPr>
        <w:t> </w:t>
      </w:r>
      <w:r>
        <w:rPr/>
        <w:t>external</w:t>
      </w:r>
      <w:r>
        <w:rPr>
          <w:spacing w:val="-8"/>
        </w:rPr>
        <w:t> </w:t>
      </w:r>
      <w:r>
        <w:rPr/>
        <w:t>grant</w:t>
      </w:r>
      <w:r>
        <w:rPr>
          <w:spacing w:val="-7"/>
        </w:rPr>
        <w:t> </w:t>
      </w:r>
      <w:r>
        <w:rPr/>
        <w:t>support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agency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requires</w:t>
      </w:r>
      <w:r>
        <w:rPr>
          <w:spacing w:val="-6"/>
        </w:rPr>
        <w:t> </w:t>
      </w:r>
      <w:r>
        <w:rPr/>
        <w:t>RCRS</w:t>
      </w:r>
      <w:r>
        <w:rPr>
          <w:spacing w:val="-5"/>
        </w:rPr>
        <w:t> </w:t>
      </w:r>
      <w:r>
        <w:rPr/>
        <w:t>training,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/>
        <w:t>must comply with the agency’s requirements, even if those requirements exceed the minimum standards set by Stony</w:t>
      </w:r>
      <w:r>
        <w:rPr>
          <w:spacing w:val="-6"/>
        </w:rPr>
        <w:t> </w:t>
      </w:r>
      <w:r>
        <w:rPr/>
        <w:t>Brook</w:t>
      </w:r>
      <w:r>
        <w:rPr>
          <w:spacing w:val="-7"/>
        </w:rPr>
        <w:t> </w:t>
      </w:r>
      <w:r>
        <w:rPr/>
        <w:t>University.</w:t>
      </w:r>
      <w:r>
        <w:rPr>
          <w:spacing w:val="40"/>
        </w:rPr>
        <w:t> </w:t>
      </w:r>
      <w:r>
        <w:rPr/>
        <w:t>Individuals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review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RCRS</w:t>
      </w:r>
      <w:r>
        <w:rPr>
          <w:spacing w:val="-5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policies</w:t>
      </w:r>
      <w:r>
        <w:rPr>
          <w:spacing w:val="-7"/>
        </w:rPr>
        <w:t> </w:t>
      </w:r>
      <w:r>
        <w:rPr/>
        <w:t>set</w:t>
      </w:r>
      <w:r>
        <w:rPr>
          <w:spacing w:val="-7"/>
        </w:rPr>
        <w:t> </w:t>
      </w:r>
      <w:r>
        <w:rPr/>
        <w:t>forth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agencies</w:t>
      </w:r>
      <w:r>
        <w:rPr>
          <w:spacing w:val="-7"/>
        </w:rPr>
        <w:t> </w:t>
      </w:r>
      <w:r>
        <w:rPr/>
        <w:t>funding their research.</w:t>
      </w:r>
    </w:p>
    <w:p>
      <w:pPr>
        <w:pStyle w:val="BodyText"/>
        <w:spacing w:before="49"/>
      </w:pPr>
    </w:p>
    <w:p>
      <w:pPr>
        <w:pStyle w:val="BodyText"/>
        <w:ind w:left="360"/>
      </w:pPr>
      <w:r>
        <w:rPr/>
        <w:t>For</w:t>
      </w:r>
      <w:r>
        <w:rPr>
          <w:spacing w:val="-6"/>
        </w:rPr>
        <w:t> </w:t>
      </w:r>
      <w:r>
        <w:rPr/>
        <w:t>NIH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>
          <w:spacing w:val="-2"/>
        </w:rPr>
        <w:t>recipients: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60" w:after="0"/>
        <w:ind w:left="1079" w:right="0" w:hanging="359"/>
        <w:jc w:val="both"/>
        <w:rPr>
          <w:sz w:val="24"/>
          <w:szCs w:val="24"/>
        </w:rPr>
      </w:pP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grants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where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trainee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Principal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Inves�gator,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named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faculty</w:t>
      </w:r>
      <w:r>
        <w:rPr>
          <w:spacing w:val="-9"/>
          <w:sz w:val="24"/>
          <w:szCs w:val="24"/>
        </w:rPr>
        <w:t> </w:t>
      </w:r>
      <w:r>
        <w:rPr>
          <w:sz w:val="24"/>
          <w:szCs w:val="24"/>
        </w:rPr>
        <w:t>mentor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retains</w:t>
      </w:r>
      <w:r>
        <w:rPr>
          <w:spacing w:val="-6"/>
          <w:sz w:val="24"/>
          <w:szCs w:val="24"/>
        </w:rPr>
        <w:t> </w:t>
      </w:r>
      <w:r>
        <w:rPr>
          <w:spacing w:val="-2"/>
          <w:sz w:val="24"/>
          <w:szCs w:val="24"/>
        </w:rPr>
        <w:t>responsibility</w:t>
      </w:r>
    </w:p>
    <w:p>
      <w:pPr>
        <w:pStyle w:val="BodyText"/>
        <w:spacing w:line="292" w:lineRule="exact" w:before="2"/>
        <w:ind w:left="1080"/>
        <w:jc w:val="both"/>
      </w:pP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trainee's</w:t>
      </w:r>
      <w:r>
        <w:rPr>
          <w:spacing w:val="-5"/>
        </w:rPr>
        <w:t> </w:t>
      </w:r>
      <w:r>
        <w:rPr/>
        <w:t>compliance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RCR</w:t>
      </w:r>
      <w:r>
        <w:rPr>
          <w:spacing w:val="-5"/>
        </w:rPr>
        <w:t> </w:t>
      </w:r>
      <w:r>
        <w:rPr/>
        <w:t>training</w:t>
      </w:r>
      <w:r>
        <w:rPr>
          <w:spacing w:val="-7"/>
        </w:rPr>
        <w:t> </w:t>
      </w:r>
      <w:r>
        <w:rPr>
          <w:spacing w:val="-2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0" w:hanging="360"/>
        <w:jc w:val="both"/>
        <w:rPr>
          <w:sz w:val="24"/>
          <w:szCs w:val="24"/>
        </w:rPr>
      </w:pPr>
      <w:r>
        <w:rPr>
          <w:sz w:val="24"/>
          <w:szCs w:val="24"/>
        </w:rPr>
        <w:t>On</w:t>
      </w:r>
      <w:r>
        <w:rPr>
          <w:spacing w:val="-11"/>
          <w:sz w:val="24"/>
          <w:szCs w:val="24"/>
        </w:rPr>
        <w:t> </w:t>
      </w:r>
      <w:r>
        <w:rPr>
          <w:sz w:val="24"/>
          <w:szCs w:val="24"/>
        </w:rPr>
        <w:t>grants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where</w:t>
      </w:r>
      <w:r>
        <w:rPr>
          <w:spacing w:val="-1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> </w:t>
      </w:r>
      <w:r>
        <w:rPr>
          <w:sz w:val="24"/>
          <w:szCs w:val="24"/>
        </w:rPr>
        <w:t>trainee</w:t>
      </w:r>
      <w:r>
        <w:rPr>
          <w:spacing w:val="-11"/>
          <w:sz w:val="24"/>
          <w:szCs w:val="24"/>
        </w:rPr>
        <w:t> </w:t>
      </w:r>
      <w:r>
        <w:rPr>
          <w:sz w:val="24"/>
          <w:szCs w:val="24"/>
        </w:rPr>
        <w:t>is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Principal</w:t>
      </w:r>
      <w:r>
        <w:rPr>
          <w:spacing w:val="-12"/>
          <w:sz w:val="24"/>
          <w:szCs w:val="24"/>
        </w:rPr>
        <w:t> </w:t>
      </w:r>
      <w:r>
        <w:rPr>
          <w:sz w:val="24"/>
          <w:szCs w:val="24"/>
        </w:rPr>
        <w:t>Inves�gator,</w:t>
      </w:r>
      <w:r>
        <w:rPr>
          <w:spacing w:val="-12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> </w:t>
      </w:r>
      <w:r>
        <w:rPr>
          <w:sz w:val="24"/>
          <w:szCs w:val="24"/>
        </w:rPr>
        <w:t>there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is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named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faculty</w:t>
      </w:r>
      <w:r>
        <w:rPr>
          <w:spacing w:val="-13"/>
          <w:sz w:val="24"/>
          <w:szCs w:val="24"/>
        </w:rPr>
        <w:t> </w:t>
      </w:r>
      <w:r>
        <w:rPr>
          <w:sz w:val="24"/>
          <w:szCs w:val="24"/>
        </w:rPr>
        <w:t>mentor</w:t>
      </w:r>
      <w:r>
        <w:rPr>
          <w:spacing w:val="-12"/>
          <w:sz w:val="24"/>
          <w:szCs w:val="24"/>
        </w:rPr>
        <w:t> </w:t>
      </w:r>
      <w:r>
        <w:rPr>
          <w:sz w:val="24"/>
          <w:szCs w:val="24"/>
        </w:rPr>
        <w:t>(e.g.,</w:t>
      </w:r>
      <w:r>
        <w:rPr>
          <w:spacing w:val="-12"/>
          <w:sz w:val="24"/>
          <w:szCs w:val="24"/>
        </w:rPr>
        <w:t> </w:t>
      </w:r>
      <w:r>
        <w:rPr>
          <w:sz w:val="24"/>
          <w:szCs w:val="24"/>
        </w:rPr>
        <w:t>K05, K12,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K18,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KL2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TU2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programs),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relevant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department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chair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retains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responsibility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trainee's compliance with this RCR training requirement.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NIH</w:t>
      </w:r>
      <w:r>
        <w:rPr>
          <w:spacing w:val="-3"/>
          <w:sz w:val="24"/>
        </w:rPr>
        <w:t> </w:t>
      </w:r>
      <w:r>
        <w:rPr>
          <w:sz w:val="24"/>
        </w:rPr>
        <w:t>IPT</w:t>
      </w:r>
      <w:r>
        <w:rPr>
          <w:spacing w:val="-2"/>
          <w:sz w:val="24"/>
        </w:rPr>
        <w:t> </w:t>
      </w:r>
      <w:r>
        <w:rPr>
          <w:sz w:val="24"/>
        </w:rPr>
        <w:t>guidance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eight</w:t>
      </w:r>
      <w:r>
        <w:rPr>
          <w:spacing w:val="-4"/>
          <w:sz w:val="24"/>
        </w:rPr>
        <w:t> </w:t>
      </w:r>
      <w:r>
        <w:rPr>
          <w:sz w:val="24"/>
        </w:rPr>
        <w:t>(8)</w:t>
      </w:r>
      <w:r>
        <w:rPr>
          <w:spacing w:val="-5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every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years,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annually.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header="0" w:footer="1209" w:top="640" w:bottom="1400" w:left="360" w:right="720"/>
          <w:pgNumType w:start="1"/>
        </w:sectPr>
      </w:pPr>
    </w:p>
    <w:p>
      <w:pPr>
        <w:spacing w:before="39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Responsible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Conduct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Scholarship</w:t>
      </w:r>
    </w:p>
    <w:p>
      <w:pPr>
        <w:pStyle w:val="BodyText"/>
        <w:ind w:left="360"/>
      </w:pPr>
      <w:r>
        <w:rPr>
          <w:spacing w:val="-2"/>
        </w:rPr>
        <w:t>(</w:t>
      </w:r>
      <w:hyperlink r:id="rId7">
        <w:r>
          <w:rPr>
            <w:color w:val="467885"/>
            <w:spacing w:val="-2"/>
            <w:u w:val="single" w:color="467885"/>
          </w:rPr>
          <w:t>htps://www.stonybrook.edu/policy/_pdf/responsible_conduct_of_research_and_scholarship_policy.pdf</w:t>
        </w:r>
      </w:hyperlink>
      <w:r>
        <w:rPr>
          <w:spacing w:val="-2"/>
          <w:u w:val="none"/>
        </w:rPr>
        <w:t>)</w:t>
      </w:r>
    </w:p>
    <w:p>
      <w:pPr>
        <w:pStyle w:val="BodyText"/>
        <w:spacing w:before="161"/>
        <w:ind w:left="359"/>
      </w:pPr>
      <w:r>
        <w:rPr/>
        <w:t>This</w:t>
      </w:r>
      <w:r>
        <w:rPr>
          <w:spacing w:val="-10"/>
        </w:rPr>
        <w:t> </w:t>
      </w:r>
      <w:r>
        <w:rPr/>
        <w:t>university-wide</w:t>
      </w:r>
      <w:r>
        <w:rPr>
          <w:spacing w:val="-9"/>
        </w:rPr>
        <w:t> </w:t>
      </w:r>
      <w:r>
        <w:rPr/>
        <w:t>policy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developed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highest</w:t>
      </w:r>
      <w:r>
        <w:rPr>
          <w:spacing w:val="-9"/>
        </w:rPr>
        <w:t> </w:t>
      </w:r>
      <w:r>
        <w:rPr/>
        <w:t>ethical</w:t>
      </w:r>
      <w:r>
        <w:rPr>
          <w:spacing w:val="-7"/>
        </w:rPr>
        <w:t> </w:t>
      </w:r>
      <w:r>
        <w:rPr/>
        <w:t>standards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conduc�ng</w:t>
      </w:r>
      <w:r>
        <w:rPr>
          <w:spacing w:val="-11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and </w:t>
      </w:r>
      <w:r>
        <w:rPr>
          <w:spacing w:val="-2"/>
        </w:rPr>
        <w:t>scholarly</w:t>
      </w:r>
      <w:r>
        <w:rPr>
          <w:spacing w:val="-7"/>
        </w:rPr>
        <w:t> </w:t>
      </w:r>
      <w:r>
        <w:rPr>
          <w:spacing w:val="-2"/>
        </w:rPr>
        <w:t>ac�vi�es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2"/>
        </w:rPr>
        <w:t>campus.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RSOM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ensure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8"/>
        </w:rPr>
        <w:t> </w:t>
      </w:r>
      <w:r>
        <w:rPr>
          <w:spacing w:val="-2"/>
        </w:rPr>
        <w:t>community</w:t>
      </w:r>
      <w:r>
        <w:rPr>
          <w:spacing w:val="-7"/>
        </w:rPr>
        <w:t> </w:t>
      </w:r>
      <w:r>
        <w:rPr>
          <w:spacing w:val="-2"/>
        </w:rPr>
        <w:t>follows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policy.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6"/>
        </w:rPr>
        <w:t> </w:t>
      </w:r>
      <w:r>
        <w:rPr>
          <w:spacing w:val="-2"/>
        </w:rPr>
        <w:t>members* </w:t>
      </w:r>
      <w:r>
        <w:rPr/>
        <w:t>of the RSOM community who par�cipate in sponsored research and/or scholarly ac�vity are required to complete a one-�me online course in the Responsible Conduct of Research through the CITI website and to par�cipate annually in an in-person RCRS training.</w:t>
      </w:r>
    </w:p>
    <w:p>
      <w:pPr>
        <w:spacing w:before="160"/>
        <w:ind w:left="1079" w:right="8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b/>
          <w:i/>
          <w:sz w:val="24"/>
        </w:rPr>
        <w:t>RSOM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Members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faculty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trainees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(students,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residents,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postdoctoral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fellows)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that</w:t>
      </w:r>
      <w:r>
        <w:rPr>
          <w:i/>
          <w:sz w:val="24"/>
        </w:rPr>
        <w:t> are engaged in any sponsored research or scholarship.</w:t>
      </w:r>
    </w:p>
    <w:p>
      <w:pPr>
        <w:spacing w:before="160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RSOM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Training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Requirements</w:t>
      </w:r>
    </w:p>
    <w:p>
      <w:pPr>
        <w:pStyle w:val="BodyText"/>
        <w:spacing w:before="158"/>
        <w:ind w:left="359"/>
      </w:pPr>
      <w:r>
        <w:rPr/>
        <w:t>The</w:t>
      </w:r>
      <w:r>
        <w:rPr>
          <w:spacing w:val="-6"/>
        </w:rPr>
        <w:t> </w:t>
      </w:r>
      <w:r>
        <w:rPr/>
        <w:t>RCRS</w:t>
      </w:r>
      <w:r>
        <w:rPr>
          <w:spacing w:val="-6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involves</w:t>
      </w:r>
      <w:r>
        <w:rPr>
          <w:spacing w:val="-7"/>
        </w:rPr>
        <w:t> </w:t>
      </w:r>
      <w:r>
        <w:rPr/>
        <w:t>two</w:t>
      </w:r>
      <w:r>
        <w:rPr>
          <w:spacing w:val="-5"/>
        </w:rPr>
        <w:t> </w:t>
      </w:r>
      <w:r>
        <w:rPr>
          <w:spacing w:val="-2"/>
        </w:rPr>
        <w:t>components: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61" w:after="0"/>
        <w:ind w:left="1439" w:right="220" w:hanging="360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Online</w:t>
      </w:r>
      <w:r>
        <w:rPr>
          <w:b/>
          <w:bCs/>
          <w:spacing w:val="-12"/>
          <w:sz w:val="24"/>
          <w:szCs w:val="24"/>
        </w:rPr>
        <w:t> </w:t>
      </w:r>
      <w:r>
        <w:rPr>
          <w:b/>
          <w:bCs/>
          <w:spacing w:val="-2"/>
          <w:sz w:val="24"/>
          <w:szCs w:val="24"/>
        </w:rPr>
        <w:t>(CITI</w:t>
      </w:r>
      <w:r>
        <w:rPr>
          <w:b/>
          <w:bCs/>
          <w:spacing w:val="-12"/>
          <w:sz w:val="24"/>
          <w:szCs w:val="24"/>
        </w:rPr>
        <w:t> </w:t>
      </w:r>
      <w:r>
        <w:rPr>
          <w:b/>
          <w:bCs/>
          <w:spacing w:val="-2"/>
          <w:sz w:val="24"/>
          <w:szCs w:val="24"/>
        </w:rPr>
        <w:t>training)</w:t>
      </w:r>
      <w:r>
        <w:rPr>
          <w:spacing w:val="-2"/>
          <w:sz w:val="24"/>
          <w:szCs w:val="24"/>
        </w:rPr>
        <w:t>:</w:t>
      </w:r>
      <w:r>
        <w:rPr>
          <w:spacing w:val="-11"/>
          <w:sz w:val="24"/>
          <w:szCs w:val="24"/>
        </w:rPr>
        <w:t> </w:t>
      </w:r>
      <w:r>
        <w:rPr>
          <w:spacing w:val="-2"/>
          <w:sz w:val="24"/>
          <w:szCs w:val="24"/>
        </w:rPr>
        <w:t>One-�me</w:t>
      </w:r>
      <w:r>
        <w:rPr>
          <w:spacing w:val="-12"/>
          <w:sz w:val="24"/>
          <w:szCs w:val="24"/>
        </w:rPr>
        <w:t> </w:t>
      </w:r>
      <w:r>
        <w:rPr>
          <w:spacing w:val="-2"/>
          <w:sz w:val="24"/>
          <w:szCs w:val="24"/>
        </w:rPr>
        <w:t>comple�on</w:t>
      </w:r>
      <w:r>
        <w:rPr>
          <w:spacing w:val="-11"/>
          <w:sz w:val="24"/>
          <w:szCs w:val="24"/>
        </w:rPr>
        <w:t> </w:t>
      </w:r>
      <w:r>
        <w:rPr>
          <w:spacing w:val="-2"/>
          <w:sz w:val="24"/>
          <w:szCs w:val="24"/>
        </w:rPr>
        <w:t>of</w:t>
      </w:r>
      <w:r>
        <w:rPr>
          <w:spacing w:val="-12"/>
          <w:sz w:val="24"/>
          <w:szCs w:val="24"/>
        </w:rPr>
        <w:t> </w:t>
      </w:r>
      <w:r>
        <w:rPr>
          <w:spacing w:val="-2"/>
          <w:sz w:val="24"/>
          <w:szCs w:val="24"/>
        </w:rPr>
        <w:t>the</w:t>
      </w:r>
      <w:r>
        <w:rPr>
          <w:spacing w:val="-11"/>
          <w:sz w:val="24"/>
          <w:szCs w:val="24"/>
        </w:rPr>
        <w:t> </w:t>
      </w:r>
      <w:r>
        <w:rPr>
          <w:spacing w:val="-2"/>
          <w:sz w:val="24"/>
          <w:szCs w:val="24"/>
        </w:rPr>
        <w:t>online</w:t>
      </w:r>
      <w:r>
        <w:rPr>
          <w:spacing w:val="-12"/>
          <w:sz w:val="24"/>
          <w:szCs w:val="24"/>
        </w:rPr>
        <w:t> </w:t>
      </w:r>
      <w:r>
        <w:rPr>
          <w:spacing w:val="-2"/>
          <w:sz w:val="24"/>
          <w:szCs w:val="24"/>
        </w:rPr>
        <w:t>CITI</w:t>
      </w:r>
      <w:r>
        <w:rPr>
          <w:spacing w:val="-12"/>
          <w:sz w:val="24"/>
          <w:szCs w:val="24"/>
        </w:rPr>
        <w:t> </w:t>
      </w:r>
      <w:r>
        <w:rPr>
          <w:spacing w:val="-2"/>
          <w:sz w:val="24"/>
          <w:szCs w:val="24"/>
        </w:rPr>
        <w:t>training</w:t>
      </w:r>
      <w:r>
        <w:rPr>
          <w:spacing w:val="-11"/>
          <w:sz w:val="24"/>
          <w:szCs w:val="24"/>
        </w:rPr>
        <w:t> </w:t>
      </w:r>
      <w:r>
        <w:rPr>
          <w:spacing w:val="-2"/>
          <w:sz w:val="24"/>
          <w:szCs w:val="24"/>
        </w:rPr>
        <w:t>module</w:t>
      </w:r>
      <w:r>
        <w:rPr>
          <w:spacing w:val="-12"/>
          <w:sz w:val="24"/>
          <w:szCs w:val="24"/>
        </w:rPr>
        <w:t> </w:t>
      </w:r>
      <w:r>
        <w:rPr>
          <w:spacing w:val="-2"/>
          <w:sz w:val="24"/>
          <w:szCs w:val="24"/>
        </w:rPr>
        <w:t>�tled</w:t>
      </w:r>
      <w:r>
        <w:rPr>
          <w:spacing w:val="-11"/>
          <w:sz w:val="24"/>
          <w:szCs w:val="24"/>
        </w:rPr>
        <w:t> </w:t>
      </w:r>
      <w:r>
        <w:rPr>
          <w:spacing w:val="-2"/>
          <w:sz w:val="24"/>
          <w:szCs w:val="24"/>
        </w:rPr>
        <w:t>“</w:t>
      </w:r>
      <w:r>
        <w:rPr>
          <w:i/>
          <w:iCs/>
          <w:spacing w:val="-2"/>
          <w:sz w:val="24"/>
          <w:szCs w:val="24"/>
        </w:rPr>
        <w:t>Responsible</w:t>
      </w:r>
      <w:r>
        <w:rPr>
          <w:i/>
          <w:iCs/>
          <w:spacing w:val="-2"/>
          <w:sz w:val="24"/>
          <w:szCs w:val="24"/>
        </w:rPr>
        <w:t> </w:t>
      </w:r>
      <w:r>
        <w:rPr>
          <w:i/>
          <w:iCs/>
          <w:sz w:val="24"/>
          <w:szCs w:val="24"/>
        </w:rPr>
        <w:t>Conduct of Research in the Biomedical Sciences</w:t>
      </w:r>
      <w:r>
        <w:rPr>
          <w:sz w:val="24"/>
          <w:szCs w:val="24"/>
        </w:rPr>
        <w:t>” is required for all faculty and trainees (students, residents,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clinical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> </w:t>
      </w:r>
      <w:r>
        <w:rPr>
          <w:sz w:val="24"/>
          <w:szCs w:val="24"/>
        </w:rPr>
        <w:t>postdoctoral</w:t>
      </w:r>
      <w:r>
        <w:rPr>
          <w:spacing w:val="-10"/>
          <w:sz w:val="24"/>
          <w:szCs w:val="24"/>
        </w:rPr>
        <w:t> </w:t>
      </w:r>
      <w:r>
        <w:rPr>
          <w:sz w:val="24"/>
          <w:szCs w:val="24"/>
        </w:rPr>
        <w:t>fellows)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who</w:t>
      </w:r>
      <w:r>
        <w:rPr>
          <w:spacing w:val="-9"/>
          <w:sz w:val="24"/>
          <w:szCs w:val="24"/>
        </w:rPr>
        <w:t> </w:t>
      </w:r>
      <w:r>
        <w:rPr>
          <w:sz w:val="24"/>
          <w:szCs w:val="24"/>
        </w:rPr>
        <w:t>engage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> </w:t>
      </w:r>
      <w:r>
        <w:rPr>
          <w:sz w:val="24"/>
          <w:szCs w:val="24"/>
        </w:rPr>
        <w:t>any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sponsored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research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or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scholarship.</w:t>
      </w:r>
    </w:p>
    <w:p>
      <w:pPr>
        <w:pStyle w:val="BodyText"/>
        <w:spacing w:before="196"/>
        <w:ind w:left="1440"/>
      </w:pPr>
      <w:r>
        <w:rPr/>
        <w:t>See</w:t>
      </w:r>
      <w:r>
        <w:rPr>
          <w:spacing w:val="-2"/>
        </w:rPr>
        <w:t> </w:t>
      </w:r>
      <w:r>
        <w:rPr/>
        <w:t>Appendix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on accessing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CITI</w:t>
      </w:r>
      <w:r>
        <w:rPr>
          <w:spacing w:val="-4"/>
        </w:rPr>
        <w:t> </w:t>
      </w:r>
      <w:r>
        <w:rPr>
          <w:spacing w:val="-2"/>
        </w:rPr>
        <w:t>website.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242" w:after="0"/>
        <w:ind w:left="1440" w:right="371" w:hanging="360"/>
        <w:jc w:val="left"/>
        <w:rPr>
          <w:sz w:val="24"/>
        </w:rPr>
      </w:pPr>
      <w:r>
        <w:rPr>
          <w:b/>
          <w:sz w:val="24"/>
        </w:rPr>
        <w:t>In-person training (IPT): </w:t>
      </w:r>
      <w:r>
        <w:rPr>
          <w:sz w:val="24"/>
        </w:rPr>
        <w:t>All faculty and trainees (students, residents, clinical and postdoctoral fellows)</w:t>
      </w:r>
      <w:r>
        <w:rPr>
          <w:spacing w:val="-7"/>
          <w:sz w:val="24"/>
        </w:rPr>
        <w:t> </w:t>
      </w:r>
      <w:r>
        <w:rPr>
          <w:sz w:val="24"/>
        </w:rPr>
        <w:t>engaged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sponsored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scholarship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7"/>
          <w:sz w:val="24"/>
        </w:rPr>
        <w:t> </w:t>
      </w:r>
      <w:r>
        <w:rPr>
          <w:sz w:val="24"/>
        </w:rPr>
        <w:t>complete</w:t>
      </w:r>
      <w:r>
        <w:rPr>
          <w:spacing w:val="-7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hour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in-person training annually.</w:t>
      </w:r>
    </w:p>
    <w:p>
      <w:pPr>
        <w:pStyle w:val="BodyText"/>
        <w:spacing w:before="245"/>
        <w:ind w:left="1440"/>
      </w:pPr>
      <w:r>
        <w:rPr>
          <w:b/>
        </w:rPr>
        <w:t>Note</w:t>
      </w:r>
      <w:r>
        <w:rPr/>
        <w:t>: If an individual receives external grant support from an agency that requires RCRS training, they</w:t>
      </w:r>
      <w:r>
        <w:rPr>
          <w:spacing w:val="-7"/>
        </w:rPr>
        <w:t> </w:t>
      </w:r>
      <w:r>
        <w:rPr/>
        <w:t>must</w:t>
      </w:r>
      <w:r>
        <w:rPr>
          <w:spacing w:val="-8"/>
        </w:rPr>
        <w:t> </w:t>
      </w:r>
      <w:r>
        <w:rPr/>
        <w:t>comply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agency’s</w:t>
      </w:r>
      <w:r>
        <w:rPr>
          <w:spacing w:val="-7"/>
        </w:rPr>
        <w:t> </w:t>
      </w:r>
      <w:r>
        <w:rPr/>
        <w:t>requirements,</w:t>
      </w:r>
      <w:r>
        <w:rPr>
          <w:spacing w:val="-6"/>
        </w:rPr>
        <w:t> </w:t>
      </w:r>
      <w:r>
        <w:rPr/>
        <w:t>even</w:t>
      </w:r>
      <w:r>
        <w:rPr>
          <w:spacing w:val="-5"/>
        </w:rPr>
        <w:t> </w:t>
      </w:r>
      <w:r>
        <w:rPr/>
        <w:t>if</w:t>
      </w:r>
      <w:r>
        <w:rPr>
          <w:spacing w:val="-8"/>
        </w:rPr>
        <w:t> </w:t>
      </w:r>
      <w:r>
        <w:rPr/>
        <w:t>those</w:t>
      </w:r>
      <w:r>
        <w:rPr>
          <w:spacing w:val="-8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minimum standards set by Stony Brook University.</w:t>
      </w:r>
    </w:p>
    <w:p>
      <w:pPr>
        <w:pStyle w:val="BodyText"/>
        <w:spacing w:before="1"/>
      </w:pPr>
    </w:p>
    <w:p>
      <w:pPr>
        <w:pStyle w:val="BodyText"/>
        <w:ind w:left="1439" w:right="80"/>
      </w:pPr>
      <w:r>
        <w:rPr/>
        <w:t>In general, IPT should promote discussion, foster a climate of ethical conduct of research and </w:t>
      </w:r>
      <w:r>
        <w:rPr>
          <w:spacing w:val="-4"/>
        </w:rPr>
        <w:t>scholarly ac�vi�es,</w:t>
      </w:r>
      <w:r>
        <w:rPr>
          <w:spacing w:val="-6"/>
        </w:rPr>
        <w:t> </w:t>
      </w:r>
      <w:r>
        <w:rPr>
          <w:spacing w:val="-4"/>
        </w:rPr>
        <w:t>and provide opportuni�es for</w:t>
      </w:r>
      <w:r>
        <w:rPr>
          <w:spacing w:val="-8"/>
        </w:rPr>
        <w:t> </w:t>
      </w:r>
      <w:r>
        <w:rPr>
          <w:spacing w:val="-4"/>
        </w:rPr>
        <w:t>training. This training may</w:t>
      </w:r>
      <w:r>
        <w:rPr>
          <w:spacing w:val="-5"/>
        </w:rPr>
        <w:t> </w:t>
      </w:r>
      <w:r>
        <w:rPr>
          <w:spacing w:val="-4"/>
        </w:rPr>
        <w:t>include </w:t>
      </w:r>
      <w:r>
        <w:rPr>
          <w:spacing w:val="-4"/>
        </w:rPr>
        <w:t>departmental </w:t>
      </w:r>
      <w:r>
        <w:rPr/>
        <w:t>or</w:t>
      </w:r>
      <w:r>
        <w:rPr>
          <w:spacing w:val="-2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group</w:t>
      </w:r>
      <w:r>
        <w:rPr>
          <w:spacing w:val="-4"/>
        </w:rPr>
        <w:t> </w:t>
      </w:r>
      <w:r>
        <w:rPr/>
        <w:t>retreats,</w:t>
      </w:r>
      <w:r>
        <w:rPr>
          <w:spacing w:val="-2"/>
        </w:rPr>
        <w:t> </w:t>
      </w:r>
      <w:r>
        <w:rPr/>
        <w:t>workshops,</w:t>
      </w:r>
      <w:r>
        <w:rPr>
          <w:spacing w:val="-5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seminars,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Zoom</w:t>
      </w:r>
      <w:r>
        <w:rPr>
          <w:spacing w:val="-2"/>
        </w:rPr>
        <w:t> </w:t>
      </w:r>
      <w:r>
        <w:rPr/>
        <w:t>sessions that encourage dialogue</w:t>
      </w:r>
      <w:r>
        <w:rPr>
          <w:spacing w:val="-1"/>
        </w:rPr>
        <w:t> </w:t>
      </w:r>
      <w:r>
        <w:rPr/>
        <w:t>and replicate the atributes of in-person interac�ons. Each department, collabora�ng</w:t>
      </w:r>
      <w:r>
        <w:rPr>
          <w:spacing w:val="-14"/>
        </w:rPr>
        <w:t> </w:t>
      </w:r>
      <w:r>
        <w:rPr/>
        <w:t>departments,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individual</w:t>
      </w:r>
      <w:r>
        <w:rPr>
          <w:spacing w:val="-14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labs/teams</w:t>
      </w:r>
      <w:r>
        <w:rPr>
          <w:spacing w:val="-14"/>
        </w:rPr>
        <w:t> </w:t>
      </w:r>
      <w:r>
        <w:rPr/>
        <w:t>will</w:t>
      </w:r>
      <w:r>
        <w:rPr>
          <w:spacing w:val="-13"/>
        </w:rPr>
        <w:t> </w:t>
      </w:r>
      <w:r>
        <w:rPr/>
        <w:t>determine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speciﬁc</w:t>
      </w:r>
      <w:r>
        <w:rPr>
          <w:spacing w:val="-13"/>
        </w:rPr>
        <w:t> </w:t>
      </w:r>
      <w:r>
        <w:rPr/>
        <w:t>methods for</w:t>
      </w:r>
      <w:r>
        <w:rPr>
          <w:spacing w:val="-5"/>
        </w:rPr>
        <w:t> </w:t>
      </w:r>
      <w:r>
        <w:rPr/>
        <w:t>comple�ng</w:t>
      </w:r>
      <w:r>
        <w:rPr>
          <w:spacing w:val="-7"/>
        </w:rPr>
        <w:t> </w:t>
      </w:r>
      <w:r>
        <w:rPr/>
        <w:t>IPT.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successful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includes,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discipline,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 </w:t>
      </w:r>
      <w:r>
        <w:rPr>
          <w:spacing w:val="-2"/>
        </w:rPr>
        <w:t>topics: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240" w:lineRule="auto" w:before="23" w:after="0"/>
        <w:ind w:left="2159" w:right="0" w:hanging="359"/>
        <w:jc w:val="left"/>
        <w:rPr>
          <w:sz w:val="24"/>
        </w:rPr>
      </w:pPr>
      <w:r>
        <w:rPr>
          <w:sz w:val="24"/>
        </w:rPr>
        <w:t>conﬂict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interest:</w:t>
      </w:r>
      <w:r>
        <w:rPr>
          <w:spacing w:val="-7"/>
          <w:sz w:val="24"/>
        </w:rPr>
        <w:t> </w:t>
      </w:r>
      <w:r>
        <w:rPr>
          <w:sz w:val="24"/>
        </w:rPr>
        <w:t>personal,</w:t>
      </w:r>
      <w:r>
        <w:rPr>
          <w:spacing w:val="-6"/>
          <w:sz w:val="24"/>
        </w:rPr>
        <w:t> </w:t>
      </w:r>
      <w:r>
        <w:rPr>
          <w:sz w:val="24"/>
        </w:rPr>
        <w:t>professional,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ﬁnancial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1" w:after="0"/>
        <w:ind w:left="2159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mentor/mentee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responsibili�es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> </w:t>
      </w:r>
      <w:r>
        <w:rPr>
          <w:spacing w:val="-2"/>
          <w:sz w:val="24"/>
          <w:szCs w:val="24"/>
        </w:rPr>
        <w:t>rela�onships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collabora�ve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research,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including collabora�ons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> </w:t>
      </w:r>
      <w:r>
        <w:rPr>
          <w:spacing w:val="-2"/>
          <w:sz w:val="24"/>
          <w:szCs w:val="24"/>
        </w:rPr>
        <w:t>industry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1" w:after="0"/>
        <w:ind w:left="2159" w:right="0" w:hanging="359"/>
        <w:jc w:val="left"/>
        <w:rPr>
          <w:sz w:val="24"/>
        </w:rPr>
      </w:pPr>
      <w:r>
        <w:rPr>
          <w:sz w:val="24"/>
        </w:rPr>
        <w:t>peer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acquisi�on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research tools;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management,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sharing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and </w:t>
      </w:r>
      <w:r>
        <w:rPr>
          <w:spacing w:val="-2"/>
          <w:sz w:val="24"/>
          <w:szCs w:val="24"/>
        </w:rPr>
        <w:t>ownership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misconduct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policies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handling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misconduct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2" w:after="0"/>
        <w:ind w:left="2159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responsible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authorship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> </w:t>
      </w:r>
      <w:r>
        <w:rPr>
          <w:spacing w:val="-2"/>
          <w:sz w:val="24"/>
          <w:szCs w:val="24"/>
        </w:rPr>
        <w:t>publica�on</w:t>
      </w:r>
    </w:p>
    <w:p>
      <w:pPr>
        <w:pStyle w:val="ListParagraph"/>
        <w:numPr>
          <w:ilvl w:val="1"/>
          <w:numId w:val="2"/>
        </w:numPr>
        <w:tabs>
          <w:tab w:pos="2160" w:val="left" w:leader="none"/>
        </w:tabs>
        <w:spacing w:line="242" w:lineRule="auto" w:before="0" w:after="0"/>
        <w:ind w:left="2160" w:right="80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scholar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responsible</w:t>
      </w:r>
      <w:r>
        <w:rPr>
          <w:spacing w:val="-6"/>
          <w:sz w:val="24"/>
        </w:rPr>
        <w:t> </w:t>
      </w:r>
      <w:r>
        <w:rPr>
          <w:sz w:val="24"/>
        </w:rPr>
        <w:t>member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society,</w:t>
      </w:r>
      <w:r>
        <w:rPr>
          <w:spacing w:val="-6"/>
          <w:sz w:val="24"/>
        </w:rPr>
        <w:t> </w:t>
      </w:r>
      <w:r>
        <w:rPr>
          <w:sz w:val="24"/>
        </w:rPr>
        <w:t>contemporary</w:t>
      </w:r>
      <w:r>
        <w:rPr>
          <w:spacing w:val="-6"/>
          <w:sz w:val="24"/>
        </w:rPr>
        <w:t> </w:t>
      </w:r>
      <w:r>
        <w:rPr>
          <w:sz w:val="24"/>
        </w:rPr>
        <w:t>ethical</w:t>
      </w:r>
      <w:r>
        <w:rPr>
          <w:spacing w:val="-6"/>
          <w:sz w:val="24"/>
        </w:rPr>
        <w:t> </w:t>
      </w:r>
      <w:r>
        <w:rPr>
          <w:sz w:val="24"/>
        </w:rPr>
        <w:t>issues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 environmental and societal impacts of research in the discipline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1" w:lineRule="exact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policies</w:t>
      </w:r>
      <w:r>
        <w:rPr>
          <w:spacing w:val="-10"/>
          <w:sz w:val="24"/>
        </w:rPr>
        <w:t> </w:t>
      </w:r>
      <w:r>
        <w:rPr>
          <w:sz w:val="24"/>
        </w:rPr>
        <w:t>regarding</w:t>
      </w:r>
      <w:r>
        <w:rPr>
          <w:spacing w:val="-7"/>
          <w:sz w:val="24"/>
        </w:rPr>
        <w:t> </w:t>
      </w:r>
      <w:r>
        <w:rPr>
          <w:sz w:val="24"/>
        </w:rPr>
        <w:t>human</w:t>
      </w:r>
      <w:r>
        <w:rPr>
          <w:spacing w:val="-7"/>
          <w:sz w:val="24"/>
        </w:rPr>
        <w:t> </w:t>
      </w:r>
      <w:r>
        <w:rPr>
          <w:sz w:val="24"/>
        </w:rPr>
        <w:t>subjects,</w:t>
      </w:r>
      <w:r>
        <w:rPr>
          <w:spacing w:val="-5"/>
          <w:sz w:val="24"/>
        </w:rPr>
        <w:t> </w:t>
      </w:r>
      <w:r>
        <w:rPr>
          <w:sz w:val="24"/>
        </w:rPr>
        <w:t>live</w:t>
      </w:r>
      <w:r>
        <w:rPr>
          <w:spacing w:val="-4"/>
          <w:sz w:val="24"/>
        </w:rPr>
        <w:t> </w:t>
      </w:r>
      <w:r>
        <w:rPr>
          <w:sz w:val="24"/>
        </w:rPr>
        <w:t>vertebrate</w:t>
      </w:r>
      <w:r>
        <w:rPr>
          <w:spacing w:val="-7"/>
          <w:sz w:val="24"/>
        </w:rPr>
        <w:t> </w:t>
      </w:r>
      <w:r>
        <w:rPr>
          <w:sz w:val="24"/>
        </w:rPr>
        <w:t>animal</w:t>
      </w:r>
      <w:r>
        <w:rPr>
          <w:spacing w:val="-5"/>
          <w:sz w:val="24"/>
        </w:rPr>
        <w:t> </w:t>
      </w:r>
      <w:r>
        <w:rPr>
          <w:sz w:val="24"/>
        </w:rPr>
        <w:t>subjects,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safe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laboratory</w:t>
      </w:r>
    </w:p>
    <w:p>
      <w:pPr>
        <w:pStyle w:val="BodyText"/>
        <w:ind w:left="2160"/>
      </w:pPr>
      <w:r>
        <w:rPr>
          <w:spacing w:val="-2"/>
        </w:rPr>
        <w:t>prac�ces</w:t>
      </w:r>
    </w:p>
    <w:p>
      <w:pPr>
        <w:pStyle w:val="BodyText"/>
        <w:spacing w:after="0"/>
        <w:sectPr>
          <w:pgSz w:w="12240" w:h="15840"/>
          <w:pgMar w:header="0" w:footer="1209" w:top="680" w:bottom="1400" w:left="360" w:right="720"/>
        </w:sectPr>
      </w:pPr>
    </w:p>
    <w:p>
      <w:pPr>
        <w:pStyle w:val="BodyText"/>
        <w:spacing w:line="292" w:lineRule="exact" w:before="39"/>
        <w:ind w:left="1080"/>
      </w:pPr>
      <w:r>
        <w:rPr/>
        <w:t>Each</w:t>
      </w:r>
      <w:r>
        <w:rPr>
          <w:spacing w:val="-4"/>
        </w:rPr>
        <w:t> </w:t>
      </w:r>
      <w:r>
        <w:rPr/>
        <w:t>department,</w:t>
      </w:r>
      <w:r>
        <w:rPr>
          <w:spacing w:val="-3"/>
        </w:rPr>
        <w:t> </w:t>
      </w:r>
      <w:r>
        <w:rPr/>
        <w:t>collabora�ng</w:t>
      </w:r>
      <w:r>
        <w:rPr>
          <w:spacing w:val="-6"/>
        </w:rPr>
        <w:t> </w:t>
      </w:r>
      <w:r>
        <w:rPr/>
        <w:t>departments,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labs/teams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choose</w:t>
      </w:r>
      <w:r>
        <w:rPr>
          <w:spacing w:val="-5"/>
        </w:rPr>
        <w:t> to: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in-person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team,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7"/>
          <w:sz w:val="24"/>
        </w:rPr>
        <w:t> </w:t>
      </w:r>
      <w:r>
        <w:rPr>
          <w:sz w:val="24"/>
        </w:rPr>
        <w:t>arrange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trainees</w:t>
      </w:r>
      <w:r>
        <w:rPr>
          <w:spacing w:val="-8"/>
          <w:sz w:val="24"/>
        </w:rPr>
        <w:t> </w:t>
      </w:r>
      <w:r>
        <w:rPr>
          <w:sz w:val="24"/>
        </w:rPr>
        <w:t>(students,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residents,</w:t>
      </w:r>
    </w:p>
    <w:p>
      <w:pPr>
        <w:pStyle w:val="BodyText"/>
        <w:spacing w:line="292" w:lineRule="exact" w:before="2"/>
        <w:ind w:left="2160"/>
      </w:pPr>
      <w:r>
        <w:rPr/>
        <w:t>clinical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postdoctoral</w:t>
      </w:r>
      <w:r>
        <w:rPr>
          <w:spacing w:val="-8"/>
        </w:rPr>
        <w:t> </w:t>
      </w:r>
      <w:r>
        <w:rPr>
          <w:spacing w:val="-2"/>
        </w:rPr>
        <w:t>fellows),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59"/>
        <w:jc w:val="left"/>
        <w:rPr>
          <w:sz w:val="24"/>
        </w:rPr>
      </w:pPr>
      <w:r>
        <w:rPr>
          <w:sz w:val="24"/>
        </w:rPr>
        <w:t>Collaborate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departments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joint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sessions,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305" w:lineRule="exact" w:before="0" w:after="0"/>
        <w:ind w:left="2159" w:right="0" w:hanging="360"/>
        <w:jc w:val="left"/>
        <w:rPr>
          <w:sz w:val="24"/>
        </w:rPr>
      </w:pPr>
      <w:r>
        <w:rPr>
          <w:sz w:val="24"/>
        </w:rPr>
        <w:t>Atend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training through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Oﬃce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Faculty</w:t>
      </w:r>
      <w:r>
        <w:rPr>
          <w:spacing w:val="1"/>
          <w:sz w:val="24"/>
        </w:rPr>
        <w:t> </w:t>
      </w:r>
      <w:r>
        <w:rPr>
          <w:sz w:val="24"/>
        </w:rPr>
        <w:t>Development,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1"/>
          <w:numId w:val="2"/>
        </w:numPr>
        <w:tabs>
          <w:tab w:pos="2159" w:val="left" w:leader="none"/>
        </w:tabs>
        <w:spacing w:line="240" w:lineRule="auto" w:before="2" w:after="0"/>
        <w:ind w:left="2159" w:right="0" w:hanging="360"/>
        <w:jc w:val="left"/>
        <w:rPr>
          <w:sz w:val="24"/>
        </w:rPr>
      </w:pPr>
      <w:r>
        <w:rPr>
          <w:sz w:val="24"/>
        </w:rPr>
        <w:t>Atend</w:t>
      </w:r>
      <w:r>
        <w:rPr>
          <w:spacing w:val="7"/>
          <w:sz w:val="24"/>
        </w:rPr>
        <w:t> </w:t>
      </w:r>
      <w:r>
        <w:rPr>
          <w:sz w:val="24"/>
        </w:rPr>
        <w:t>an</w:t>
      </w:r>
      <w:r>
        <w:rPr>
          <w:spacing w:val="4"/>
          <w:sz w:val="24"/>
        </w:rPr>
        <w:t> </w:t>
      </w:r>
      <w:r>
        <w:rPr>
          <w:sz w:val="24"/>
        </w:rPr>
        <w:t>Oﬃce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Research</w:t>
      </w:r>
      <w:r>
        <w:rPr>
          <w:spacing w:val="8"/>
          <w:sz w:val="24"/>
        </w:rPr>
        <w:t> </w:t>
      </w:r>
      <w:r>
        <w:rPr>
          <w:sz w:val="24"/>
        </w:rPr>
        <w:t>Compliance</w:t>
      </w:r>
      <w:r>
        <w:rPr>
          <w:spacing w:val="4"/>
          <w:sz w:val="24"/>
        </w:rPr>
        <w:t> </w:t>
      </w:r>
      <w:r>
        <w:rPr>
          <w:sz w:val="24"/>
        </w:rPr>
        <w:t>training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session.</w:t>
      </w:r>
    </w:p>
    <w:p>
      <w:pPr>
        <w:pStyle w:val="BodyText"/>
        <w:spacing w:before="283"/>
        <w:ind w:left="1080"/>
      </w:pPr>
      <w:r>
        <w:rPr>
          <w:u w:val="single"/>
        </w:rPr>
        <w:t>Departments/Individual</w:t>
      </w:r>
      <w:r>
        <w:rPr>
          <w:spacing w:val="-6"/>
          <w:u w:val="single"/>
        </w:rPr>
        <w:t> </w:t>
      </w:r>
      <w:r>
        <w:rPr>
          <w:u w:val="single"/>
        </w:rPr>
        <w:t>PIs</w:t>
      </w:r>
      <w:r>
        <w:rPr>
          <w:spacing w:val="-4"/>
          <w:u w:val="single"/>
        </w:rPr>
        <w:t> </w:t>
      </w:r>
      <w:r>
        <w:rPr>
          <w:u w:val="single"/>
        </w:rPr>
        <w:t>may</w:t>
      </w:r>
      <w:r>
        <w:rPr>
          <w:spacing w:val="-3"/>
          <w:u w:val="single"/>
        </w:rPr>
        <w:t> </w:t>
      </w:r>
      <w:r>
        <w:rPr>
          <w:u w:val="single"/>
        </w:rPr>
        <w:t>obtain</w:t>
      </w:r>
      <w:r>
        <w:rPr>
          <w:spacing w:val="-2"/>
          <w:u w:val="single"/>
        </w:rPr>
        <w:t> </w:t>
      </w:r>
      <w:r>
        <w:rPr>
          <w:u w:val="single"/>
        </w:rPr>
        <w:t>sugges�ons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IPT</w:t>
      </w:r>
      <w:r>
        <w:rPr>
          <w:spacing w:val="-3"/>
          <w:u w:val="single"/>
        </w:rPr>
        <w:t> </w:t>
      </w:r>
      <w:r>
        <w:rPr>
          <w:u w:val="single"/>
        </w:rPr>
        <w:t>training</w:t>
      </w:r>
      <w:r>
        <w:rPr>
          <w:spacing w:val="-5"/>
          <w:u w:val="single"/>
        </w:rPr>
        <w:t> </w:t>
      </w:r>
      <w:r>
        <w:rPr>
          <w:u w:val="single"/>
        </w:rPr>
        <w:t>modules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at</w:t>
      </w:r>
      <w:r>
        <w:rPr>
          <w:spacing w:val="-5"/>
          <w:u w:val="none"/>
        </w:rPr>
        <w:t>: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40" w:lineRule="auto" w:before="158" w:after="0"/>
        <w:ind w:left="1439" w:right="0" w:hanging="359"/>
        <w:jc w:val="left"/>
        <w:rPr>
          <w:sz w:val="24"/>
        </w:rPr>
      </w:pPr>
      <w:hyperlink r:id="rId8">
        <w:r>
          <w:rPr>
            <w:color w:val="467885"/>
            <w:sz w:val="24"/>
          </w:rPr>
          <w:t>In-Person</w:t>
        </w:r>
        <w:r>
          <w:rPr>
            <w:color w:val="467885"/>
            <w:spacing w:val="-10"/>
            <w:sz w:val="24"/>
          </w:rPr>
          <w:t> </w:t>
        </w:r>
        <w:r>
          <w:rPr>
            <w:color w:val="467885"/>
            <w:sz w:val="24"/>
          </w:rPr>
          <w:t>Training</w:t>
        </w:r>
        <w:r>
          <w:rPr>
            <w:color w:val="467885"/>
            <w:spacing w:val="-6"/>
            <w:sz w:val="24"/>
          </w:rPr>
          <w:t> </w:t>
        </w:r>
        <w:r>
          <w:rPr>
            <w:color w:val="467885"/>
            <w:sz w:val="24"/>
          </w:rPr>
          <w:t>Modules</w:t>
        </w:r>
        <w:r>
          <w:rPr>
            <w:color w:val="467885"/>
            <w:spacing w:val="-7"/>
            <w:sz w:val="24"/>
          </w:rPr>
          <w:t> </w:t>
        </w:r>
        <w:r>
          <w:rPr>
            <w:color w:val="467885"/>
            <w:sz w:val="24"/>
          </w:rPr>
          <w:t>|</w:t>
        </w:r>
        <w:r>
          <w:rPr>
            <w:color w:val="467885"/>
            <w:spacing w:val="-6"/>
            <w:sz w:val="24"/>
          </w:rPr>
          <w:t> </w:t>
        </w:r>
        <w:r>
          <w:rPr>
            <w:color w:val="467885"/>
            <w:sz w:val="24"/>
          </w:rPr>
          <w:t>Oﬃce</w:t>
        </w:r>
        <w:r>
          <w:rPr>
            <w:color w:val="467885"/>
            <w:spacing w:val="-6"/>
            <w:sz w:val="24"/>
          </w:rPr>
          <w:t> </w:t>
        </w:r>
        <w:r>
          <w:rPr>
            <w:color w:val="467885"/>
            <w:sz w:val="24"/>
          </w:rPr>
          <w:t>of</w:t>
        </w:r>
        <w:r>
          <w:rPr>
            <w:color w:val="467885"/>
            <w:spacing w:val="-7"/>
            <w:sz w:val="24"/>
          </w:rPr>
          <w:t> </w:t>
        </w:r>
        <w:r>
          <w:rPr>
            <w:color w:val="467885"/>
            <w:sz w:val="24"/>
          </w:rPr>
          <w:t>Research</w:t>
        </w:r>
        <w:r>
          <w:rPr>
            <w:color w:val="467885"/>
            <w:spacing w:val="-5"/>
            <w:sz w:val="24"/>
          </w:rPr>
          <w:t> </w:t>
        </w:r>
        <w:r>
          <w:rPr>
            <w:color w:val="467885"/>
            <w:sz w:val="24"/>
          </w:rPr>
          <w:t>Compliance</w:t>
        </w:r>
      </w:hyperlink>
      <w:r>
        <w:rPr>
          <w:color w:val="467885"/>
          <w:spacing w:val="-8"/>
          <w:sz w:val="24"/>
        </w:rPr>
        <w:t> </w:t>
      </w:r>
      <w:r>
        <w:rPr>
          <w:sz w:val="24"/>
        </w:rPr>
        <w:t>(SBU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developed)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hyperlink r:id="rId9">
        <w:r>
          <w:rPr>
            <w:color w:val="467885"/>
            <w:sz w:val="24"/>
          </w:rPr>
          <w:t>Resources</w:t>
        </w:r>
        <w:r>
          <w:rPr>
            <w:color w:val="467885"/>
            <w:spacing w:val="-6"/>
            <w:sz w:val="24"/>
          </w:rPr>
          <w:t> </w:t>
        </w:r>
        <w:r>
          <w:rPr>
            <w:color w:val="467885"/>
            <w:sz w:val="24"/>
          </w:rPr>
          <w:t>|</w:t>
        </w:r>
        <w:r>
          <w:rPr>
            <w:color w:val="467885"/>
            <w:spacing w:val="-6"/>
            <w:sz w:val="24"/>
          </w:rPr>
          <w:t> </w:t>
        </w:r>
        <w:r>
          <w:rPr>
            <w:color w:val="467885"/>
            <w:sz w:val="24"/>
          </w:rPr>
          <w:t>Oﬃce</w:t>
        </w:r>
        <w:r>
          <w:rPr>
            <w:color w:val="467885"/>
            <w:spacing w:val="-6"/>
            <w:sz w:val="24"/>
          </w:rPr>
          <w:t> </w:t>
        </w:r>
        <w:r>
          <w:rPr>
            <w:color w:val="467885"/>
            <w:sz w:val="24"/>
          </w:rPr>
          <w:t>of</w:t>
        </w:r>
        <w:r>
          <w:rPr>
            <w:color w:val="467885"/>
            <w:spacing w:val="-4"/>
            <w:sz w:val="24"/>
          </w:rPr>
          <w:t> </w:t>
        </w:r>
        <w:r>
          <w:rPr>
            <w:color w:val="467885"/>
            <w:sz w:val="24"/>
          </w:rPr>
          <w:t>Research</w:t>
        </w:r>
        <w:r>
          <w:rPr>
            <w:color w:val="467885"/>
            <w:spacing w:val="-4"/>
            <w:sz w:val="24"/>
          </w:rPr>
          <w:t> </w:t>
        </w:r>
        <w:r>
          <w:rPr>
            <w:color w:val="467885"/>
            <w:sz w:val="24"/>
          </w:rPr>
          <w:t>Compliance</w:t>
        </w:r>
      </w:hyperlink>
      <w:r>
        <w:rPr>
          <w:color w:val="467885"/>
          <w:spacing w:val="-5"/>
          <w:sz w:val="24"/>
        </w:rPr>
        <w:t> </w:t>
      </w:r>
      <w:r>
        <w:rPr>
          <w:sz w:val="24"/>
        </w:rPr>
        <w:t>(SBU</w:t>
      </w:r>
      <w:r>
        <w:rPr>
          <w:spacing w:val="-6"/>
          <w:sz w:val="24"/>
        </w:rPr>
        <w:t> </w:t>
      </w:r>
      <w:r>
        <w:rPr>
          <w:sz w:val="24"/>
        </w:rPr>
        <w:t>suggested</w:t>
      </w:r>
      <w:r>
        <w:rPr>
          <w:spacing w:val="-4"/>
          <w:sz w:val="24"/>
        </w:rPr>
        <w:t> </w:t>
      </w:r>
      <w:r>
        <w:rPr>
          <w:sz w:val="24"/>
        </w:rPr>
        <w:t>external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links)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40" w:lineRule="auto" w:before="2" w:after="0"/>
        <w:ind w:left="1439" w:right="0" w:hanging="359"/>
        <w:jc w:val="left"/>
        <w:rPr>
          <w:sz w:val="24"/>
        </w:rPr>
      </w:pPr>
      <w:r>
        <w:rPr>
          <w:color w:val="467885"/>
          <w:sz w:val="24"/>
        </w:rPr>
        <w:t>The</w:t>
      </w:r>
      <w:r>
        <w:rPr>
          <w:color w:val="467885"/>
          <w:spacing w:val="-5"/>
          <w:sz w:val="24"/>
        </w:rPr>
        <w:t> </w:t>
      </w:r>
      <w:r>
        <w:rPr>
          <w:color w:val="467885"/>
          <w:sz w:val="24"/>
        </w:rPr>
        <w:t>Lab</w:t>
      </w:r>
      <w:r>
        <w:rPr>
          <w:color w:val="467885"/>
          <w:spacing w:val="-2"/>
          <w:sz w:val="24"/>
        </w:rPr>
        <w:t> </w:t>
      </w:r>
      <w:r>
        <w:rPr>
          <w:color w:val="467885"/>
          <w:sz w:val="24"/>
        </w:rPr>
        <w:t>|</w:t>
      </w:r>
      <w:r>
        <w:rPr>
          <w:color w:val="467885"/>
          <w:spacing w:val="-5"/>
          <w:sz w:val="24"/>
        </w:rPr>
        <w:t> </w:t>
      </w:r>
      <w:r>
        <w:rPr>
          <w:color w:val="467885"/>
          <w:sz w:val="24"/>
        </w:rPr>
        <w:t>ORI</w:t>
      </w:r>
      <w:r>
        <w:rPr>
          <w:color w:val="467885"/>
          <w:spacing w:val="-4"/>
          <w:sz w:val="24"/>
        </w:rPr>
        <w:t> </w:t>
      </w:r>
      <w:r>
        <w:rPr>
          <w:color w:val="467885"/>
          <w:sz w:val="24"/>
        </w:rPr>
        <w:t>-</w:t>
      </w:r>
      <w:r>
        <w:rPr>
          <w:color w:val="467885"/>
          <w:spacing w:val="-2"/>
          <w:sz w:val="24"/>
        </w:rPr>
        <w:t> </w:t>
      </w:r>
      <w:r>
        <w:rPr>
          <w:color w:val="467885"/>
          <w:sz w:val="24"/>
        </w:rPr>
        <w:t>The</w:t>
      </w:r>
      <w:r>
        <w:rPr>
          <w:color w:val="467885"/>
          <w:spacing w:val="-3"/>
          <w:sz w:val="24"/>
        </w:rPr>
        <w:t> </w:t>
      </w:r>
      <w:r>
        <w:rPr>
          <w:color w:val="467885"/>
          <w:sz w:val="24"/>
        </w:rPr>
        <w:t>Oﬃce</w:t>
      </w:r>
      <w:r>
        <w:rPr>
          <w:color w:val="467885"/>
          <w:spacing w:val="-2"/>
          <w:sz w:val="24"/>
        </w:rPr>
        <w:t> </w:t>
      </w:r>
      <w:r>
        <w:rPr>
          <w:color w:val="467885"/>
          <w:sz w:val="24"/>
        </w:rPr>
        <w:t>of</w:t>
      </w:r>
      <w:r>
        <w:rPr>
          <w:color w:val="467885"/>
          <w:spacing w:val="-5"/>
          <w:sz w:val="24"/>
        </w:rPr>
        <w:t> </w:t>
      </w:r>
      <w:r>
        <w:rPr>
          <w:color w:val="467885"/>
          <w:sz w:val="24"/>
        </w:rPr>
        <w:t>Research</w:t>
      </w:r>
      <w:r>
        <w:rPr>
          <w:color w:val="467885"/>
          <w:spacing w:val="-2"/>
          <w:sz w:val="24"/>
        </w:rPr>
        <w:t> </w:t>
      </w:r>
      <w:r>
        <w:rPr>
          <w:color w:val="467885"/>
          <w:sz w:val="24"/>
        </w:rPr>
        <w:t>Integrity</w:t>
      </w:r>
      <w:r>
        <w:rPr>
          <w:color w:val="467885"/>
          <w:spacing w:val="-3"/>
          <w:sz w:val="24"/>
        </w:rPr>
        <w:t> </w:t>
      </w:r>
      <w:r>
        <w:rPr>
          <w:sz w:val="24"/>
        </w:rPr>
        <w:t>(HHS</w:t>
      </w:r>
      <w:r>
        <w:rPr>
          <w:spacing w:val="-3"/>
          <w:sz w:val="24"/>
        </w:rPr>
        <w:t> </w:t>
      </w:r>
      <w:r>
        <w:rPr>
          <w:sz w:val="24"/>
        </w:rPr>
        <w:t>Oﬃce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Integrity)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color w:val="467885"/>
          <w:sz w:val="24"/>
        </w:rPr>
        <w:t>The</w:t>
      </w:r>
      <w:r>
        <w:rPr>
          <w:color w:val="467885"/>
          <w:spacing w:val="-7"/>
          <w:sz w:val="24"/>
        </w:rPr>
        <w:t> </w:t>
      </w:r>
      <w:r>
        <w:rPr>
          <w:color w:val="467885"/>
          <w:sz w:val="24"/>
        </w:rPr>
        <w:t>Research</w:t>
      </w:r>
      <w:r>
        <w:rPr>
          <w:color w:val="467885"/>
          <w:spacing w:val="-3"/>
          <w:sz w:val="24"/>
        </w:rPr>
        <w:t> </w:t>
      </w:r>
      <w:r>
        <w:rPr>
          <w:color w:val="467885"/>
          <w:sz w:val="24"/>
        </w:rPr>
        <w:t>Clinic</w:t>
      </w:r>
      <w:r>
        <w:rPr>
          <w:color w:val="467885"/>
          <w:spacing w:val="-4"/>
          <w:sz w:val="24"/>
        </w:rPr>
        <w:t> </w:t>
      </w:r>
      <w:r>
        <w:rPr>
          <w:color w:val="467885"/>
          <w:sz w:val="24"/>
        </w:rPr>
        <w:t>|</w:t>
      </w:r>
      <w:r>
        <w:rPr>
          <w:color w:val="467885"/>
          <w:spacing w:val="-4"/>
          <w:sz w:val="24"/>
        </w:rPr>
        <w:t> </w:t>
      </w:r>
      <w:r>
        <w:rPr>
          <w:color w:val="467885"/>
          <w:sz w:val="24"/>
        </w:rPr>
        <w:t>ORI</w:t>
      </w:r>
      <w:r>
        <w:rPr>
          <w:color w:val="467885"/>
          <w:spacing w:val="-4"/>
          <w:sz w:val="24"/>
        </w:rPr>
        <w:t> </w:t>
      </w:r>
      <w:r>
        <w:rPr>
          <w:color w:val="467885"/>
          <w:sz w:val="24"/>
        </w:rPr>
        <w:t>-</w:t>
      </w:r>
      <w:r>
        <w:rPr>
          <w:color w:val="467885"/>
          <w:spacing w:val="-3"/>
          <w:sz w:val="24"/>
        </w:rPr>
        <w:t> </w:t>
      </w:r>
      <w:r>
        <w:rPr>
          <w:color w:val="467885"/>
          <w:sz w:val="24"/>
        </w:rPr>
        <w:t>The</w:t>
      </w:r>
      <w:r>
        <w:rPr>
          <w:color w:val="467885"/>
          <w:spacing w:val="-5"/>
          <w:sz w:val="24"/>
        </w:rPr>
        <w:t> </w:t>
      </w:r>
      <w:r>
        <w:rPr>
          <w:color w:val="467885"/>
          <w:sz w:val="24"/>
        </w:rPr>
        <w:t>Oﬃce</w:t>
      </w:r>
      <w:r>
        <w:rPr>
          <w:color w:val="467885"/>
          <w:spacing w:val="-3"/>
          <w:sz w:val="24"/>
        </w:rPr>
        <w:t> </w:t>
      </w:r>
      <w:r>
        <w:rPr>
          <w:color w:val="467885"/>
          <w:sz w:val="24"/>
        </w:rPr>
        <w:t>of</w:t>
      </w:r>
      <w:r>
        <w:rPr>
          <w:color w:val="467885"/>
          <w:spacing w:val="-2"/>
          <w:sz w:val="24"/>
        </w:rPr>
        <w:t> </w:t>
      </w:r>
      <w:r>
        <w:rPr>
          <w:color w:val="467885"/>
          <w:sz w:val="24"/>
        </w:rPr>
        <w:t>Research</w:t>
      </w:r>
      <w:r>
        <w:rPr>
          <w:color w:val="467885"/>
          <w:spacing w:val="-5"/>
          <w:sz w:val="24"/>
        </w:rPr>
        <w:t> </w:t>
      </w:r>
      <w:r>
        <w:rPr>
          <w:color w:val="467885"/>
          <w:sz w:val="24"/>
        </w:rPr>
        <w:t>Integrity</w:t>
      </w:r>
      <w:r>
        <w:rPr>
          <w:color w:val="467885"/>
          <w:spacing w:val="-4"/>
          <w:sz w:val="24"/>
        </w:rPr>
        <w:t> </w:t>
      </w:r>
      <w:r>
        <w:rPr>
          <w:sz w:val="24"/>
        </w:rPr>
        <w:t>(HHS</w:t>
      </w:r>
      <w:r>
        <w:rPr>
          <w:spacing w:val="-3"/>
          <w:sz w:val="24"/>
        </w:rPr>
        <w:t> </w:t>
      </w:r>
      <w:r>
        <w:rPr>
          <w:sz w:val="24"/>
        </w:rPr>
        <w:t>Oﬃce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Integrity)</w:t>
      </w:r>
    </w:p>
    <w:p>
      <w:pPr>
        <w:pStyle w:val="BodyText"/>
        <w:spacing w:before="158"/>
      </w:pPr>
    </w:p>
    <w:p>
      <w:pPr>
        <w:pStyle w:val="BodyText"/>
        <w:ind w:left="1080"/>
      </w:pPr>
      <w:r>
        <w:rPr>
          <w:u w:val="single"/>
        </w:rPr>
        <w:t>Workshops</w:t>
      </w:r>
      <w:r>
        <w:rPr>
          <w:spacing w:val="-10"/>
          <w:u w:val="single"/>
        </w:rPr>
        <w:t> </w:t>
      </w:r>
      <w:r>
        <w:rPr>
          <w:u w:val="single"/>
        </w:rPr>
        <w:t>oﬀered</w:t>
      </w:r>
      <w:r>
        <w:rPr>
          <w:spacing w:val="-5"/>
          <w:u w:val="single"/>
        </w:rPr>
        <w:t> </w:t>
      </w:r>
      <w:r>
        <w:rPr>
          <w:u w:val="single"/>
        </w:rPr>
        <w:t>by</w:t>
      </w:r>
      <w:r>
        <w:rPr>
          <w:spacing w:val="-7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Stony</w:t>
      </w:r>
      <w:r>
        <w:rPr>
          <w:spacing w:val="-7"/>
          <w:u w:val="single"/>
        </w:rPr>
        <w:t> </w:t>
      </w:r>
      <w:r>
        <w:rPr>
          <w:u w:val="single"/>
        </w:rPr>
        <w:t>Brook</w:t>
      </w:r>
      <w:r>
        <w:rPr>
          <w:spacing w:val="-8"/>
          <w:u w:val="single"/>
        </w:rPr>
        <w:t> </w:t>
      </w:r>
      <w:r>
        <w:rPr>
          <w:u w:val="single"/>
        </w:rPr>
        <w:t>University</w:t>
      </w:r>
      <w:r>
        <w:rPr>
          <w:spacing w:val="-7"/>
          <w:u w:val="single"/>
        </w:rPr>
        <w:t> </w:t>
      </w:r>
      <w:r>
        <w:rPr>
          <w:u w:val="single"/>
        </w:rPr>
        <w:t>Oﬃce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Research</w:t>
      </w:r>
      <w:r>
        <w:rPr>
          <w:spacing w:val="-8"/>
          <w:u w:val="single"/>
        </w:rPr>
        <w:t> </w:t>
      </w:r>
      <w:r>
        <w:rPr>
          <w:u w:val="single"/>
        </w:rPr>
        <w:t>Compliance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(ORC):</w:t>
      </w:r>
    </w:p>
    <w:p>
      <w:pPr>
        <w:pStyle w:val="ListParagraph"/>
        <w:numPr>
          <w:ilvl w:val="0"/>
          <w:numId w:val="4"/>
        </w:numPr>
        <w:tabs>
          <w:tab w:pos="1440" w:val="left" w:leader="none"/>
        </w:tabs>
        <w:spacing w:line="240" w:lineRule="auto" w:before="161" w:after="0"/>
        <w:ind w:left="1440" w:right="7" w:hanging="360"/>
        <w:jc w:val="left"/>
        <w:rPr>
          <w:sz w:val="24"/>
          <w:szCs w:val="24"/>
        </w:rPr>
      </w:pPr>
      <w:r>
        <w:rPr>
          <w:sz w:val="24"/>
          <w:szCs w:val="24"/>
        </w:rPr>
        <w:t>Upon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request,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ORC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will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provide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workshops</w:t>
      </w:r>
      <w:r>
        <w:rPr>
          <w:spacing w:val="-9"/>
          <w:sz w:val="24"/>
          <w:szCs w:val="24"/>
        </w:rPr>
        <w:t> </w:t>
      </w: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research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involving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animal</w:t>
      </w:r>
      <w:r>
        <w:rPr>
          <w:spacing w:val="-9"/>
          <w:sz w:val="24"/>
          <w:szCs w:val="24"/>
        </w:rPr>
        <w:t> </w:t>
      </w:r>
      <w:r>
        <w:rPr>
          <w:sz w:val="24"/>
          <w:szCs w:val="24"/>
        </w:rPr>
        <w:t>subjects,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research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involving human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subjects,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research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misconduct,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ﬁnancial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conﬂict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interest,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etc.,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par�al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fulﬁllment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the RCRS.</w:t>
      </w:r>
      <w:r>
        <w:rPr>
          <w:spacing w:val="40"/>
          <w:sz w:val="24"/>
          <w:szCs w:val="24"/>
        </w:rPr>
        <w:t> </w:t>
      </w:r>
      <w:r>
        <w:rPr>
          <w:sz w:val="24"/>
          <w:szCs w:val="24"/>
        </w:rPr>
        <w:t>To request a workshop, contact ORC by emailing </w:t>
      </w:r>
      <w:hyperlink r:id="rId10">
        <w:r>
          <w:rPr>
            <w:color w:val="467885"/>
            <w:sz w:val="24"/>
            <w:szCs w:val="24"/>
            <w:u w:val="single" w:color="467885"/>
          </w:rPr>
          <w:t>OVPR_RCR@stonybrook.edu</w:t>
        </w:r>
        <w:r>
          <w:rPr>
            <w:sz w:val="24"/>
            <w:szCs w:val="24"/>
            <w:u w:val="none"/>
          </w:rPr>
          <w:t>.</w:t>
        </w:r>
      </w:hyperlink>
    </w:p>
    <w:p>
      <w:pPr>
        <w:pStyle w:val="ListParagraph"/>
        <w:numPr>
          <w:ilvl w:val="0"/>
          <w:numId w:val="4"/>
        </w:numPr>
        <w:tabs>
          <w:tab w:pos="1440" w:val="left" w:leader="none"/>
        </w:tabs>
        <w:spacing w:line="240" w:lineRule="auto" w:before="292" w:after="0"/>
        <w:ind w:left="1440" w:right="107" w:hanging="360"/>
        <w:jc w:val="left"/>
        <w:rPr>
          <w:sz w:val="24"/>
          <w:szCs w:val="24"/>
        </w:rPr>
      </w:pPr>
      <w:r>
        <w:rPr>
          <w:sz w:val="24"/>
          <w:szCs w:val="24"/>
        </w:rPr>
        <w:t>Upon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request,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ORC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will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assist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development,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management,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organiza�on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any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GRD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500 series courses across disciplines.</w:t>
      </w:r>
      <w:r>
        <w:rPr>
          <w:spacing w:val="40"/>
          <w:sz w:val="24"/>
          <w:szCs w:val="24"/>
        </w:rPr>
        <w:t> </w:t>
      </w:r>
      <w:r>
        <w:rPr>
          <w:sz w:val="24"/>
          <w:szCs w:val="24"/>
        </w:rPr>
        <w:t>For assistance, email </w:t>
      </w:r>
      <w:hyperlink r:id="rId10">
        <w:r>
          <w:rPr>
            <w:color w:val="467885"/>
            <w:sz w:val="24"/>
            <w:szCs w:val="24"/>
            <w:u w:val="single" w:color="467885"/>
          </w:rPr>
          <w:t>OVPR_RCR@stonybrook.edu</w:t>
        </w:r>
      </w:hyperlink>
      <w:r>
        <w:rPr>
          <w:color w:val="467885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or contact Rebecca</w:t>
      </w:r>
      <w:r>
        <w:rPr>
          <w:spacing w:val="-11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Dahl,</w:t>
      </w:r>
      <w:r>
        <w:rPr>
          <w:spacing w:val="-11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Assistant</w:t>
      </w:r>
      <w:r>
        <w:rPr>
          <w:spacing w:val="-12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Vice</w:t>
      </w:r>
      <w:r>
        <w:rPr>
          <w:spacing w:val="-9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President</w:t>
      </w:r>
      <w:r>
        <w:rPr>
          <w:spacing w:val="-11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for</w:t>
      </w:r>
      <w:r>
        <w:rPr>
          <w:spacing w:val="-9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Research</w:t>
      </w:r>
      <w:r>
        <w:rPr>
          <w:spacing w:val="-8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Compliance,</w:t>
      </w:r>
      <w:r>
        <w:rPr>
          <w:spacing w:val="-9"/>
          <w:sz w:val="24"/>
          <w:szCs w:val="24"/>
          <w:u w:val="none"/>
        </w:rPr>
        <w:t> </w:t>
      </w:r>
      <w:r>
        <w:rPr>
          <w:sz w:val="24"/>
          <w:szCs w:val="24"/>
          <w:u w:val="none"/>
        </w:rPr>
        <w:t>at</w:t>
      </w:r>
      <w:r>
        <w:rPr>
          <w:spacing w:val="-11"/>
          <w:sz w:val="24"/>
          <w:szCs w:val="24"/>
          <w:u w:val="none"/>
        </w:rPr>
        <w:t> </w:t>
      </w:r>
      <w:hyperlink r:id="rId11">
        <w:r>
          <w:rPr>
            <w:color w:val="467885"/>
            <w:sz w:val="24"/>
            <w:szCs w:val="24"/>
            <w:u w:val="single" w:color="467885"/>
          </w:rPr>
          <w:t>rebecca.dahl@stonybrook.edu</w:t>
        </w:r>
        <w:r>
          <w:rPr>
            <w:sz w:val="24"/>
            <w:szCs w:val="24"/>
            <w:u w:val="none"/>
          </w:rPr>
          <w:t>.</w:t>
        </w:r>
      </w:hyperlink>
    </w:p>
    <w:p>
      <w:pPr>
        <w:pStyle w:val="BodyText"/>
        <w:spacing w:before="160"/>
      </w:pPr>
    </w:p>
    <w:p>
      <w:pPr>
        <w:spacing w:before="0"/>
        <w:ind w:left="360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Documenta�on</w:t>
      </w:r>
      <w:r>
        <w:rPr>
          <w:b/>
          <w:bCs/>
          <w:spacing w:val="1"/>
          <w:sz w:val="24"/>
          <w:szCs w:val="24"/>
        </w:rPr>
        <w:t> </w:t>
      </w:r>
      <w:r>
        <w:rPr>
          <w:b/>
          <w:bCs/>
          <w:sz w:val="24"/>
          <w:szCs w:val="24"/>
        </w:rPr>
        <w:t>of</w:t>
      </w:r>
      <w:r>
        <w:rPr>
          <w:b/>
          <w:bCs/>
          <w:spacing w:val="2"/>
          <w:sz w:val="24"/>
          <w:szCs w:val="24"/>
        </w:rPr>
        <w:t> </w:t>
      </w:r>
      <w:r>
        <w:rPr>
          <w:b/>
          <w:bCs/>
          <w:sz w:val="24"/>
          <w:szCs w:val="24"/>
        </w:rPr>
        <w:t>in-person</w:t>
      </w:r>
      <w:r>
        <w:rPr>
          <w:b/>
          <w:bCs/>
          <w:spacing w:val="4"/>
          <w:sz w:val="24"/>
          <w:szCs w:val="24"/>
        </w:rPr>
        <w:t> </w:t>
      </w:r>
      <w:r>
        <w:rPr>
          <w:b/>
          <w:bCs/>
          <w:sz w:val="24"/>
          <w:szCs w:val="24"/>
        </w:rPr>
        <w:t>training</w:t>
      </w:r>
      <w:r>
        <w:rPr>
          <w:b/>
          <w:bCs/>
          <w:spacing w:val="4"/>
          <w:sz w:val="24"/>
          <w:szCs w:val="24"/>
        </w:rPr>
        <w:t> </w:t>
      </w:r>
      <w:r>
        <w:rPr>
          <w:b/>
          <w:bCs/>
          <w:spacing w:val="-4"/>
          <w:sz w:val="24"/>
          <w:szCs w:val="24"/>
        </w:rPr>
        <w:t>(IPT)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before="1"/>
        <w:ind w:left="1080" w:right="415"/>
      </w:pPr>
      <w:r>
        <w:rPr>
          <w:b/>
          <w:bCs/>
        </w:rPr>
        <w:t>Op�on</w:t>
      </w:r>
      <w:r>
        <w:rPr>
          <w:b/>
          <w:bCs/>
          <w:spacing w:val="-10"/>
        </w:rPr>
        <w:t> </w:t>
      </w:r>
      <w:r>
        <w:rPr>
          <w:b/>
          <w:bCs/>
        </w:rPr>
        <w:t>1:</w:t>
      </w:r>
      <w:r>
        <w:rPr>
          <w:b/>
          <w:bCs/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faculty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trainees</w:t>
      </w:r>
      <w:r>
        <w:rPr>
          <w:spacing w:val="-9"/>
        </w:rPr>
        <w:t> </w:t>
      </w:r>
      <w:r>
        <w:rPr/>
        <w:t>atending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IPT</w:t>
      </w:r>
      <w:r>
        <w:rPr>
          <w:spacing w:val="-8"/>
        </w:rPr>
        <w:t> </w:t>
      </w:r>
      <w:r>
        <w:rPr/>
        <w:t>facilitated</w:t>
      </w:r>
      <w:r>
        <w:rPr>
          <w:spacing w:val="-7"/>
        </w:rPr>
        <w:t> </w:t>
      </w:r>
      <w:r>
        <w:rPr/>
        <w:t>by</w:t>
      </w:r>
      <w:r>
        <w:rPr>
          <w:spacing w:val="-12"/>
        </w:rPr>
        <w:t> </w:t>
      </w:r>
      <w:r>
        <w:rPr/>
        <w:t>ORC,</w:t>
      </w:r>
      <w:r>
        <w:rPr>
          <w:spacing w:val="-8"/>
        </w:rPr>
        <w:t> </w:t>
      </w:r>
      <w:r>
        <w:rPr/>
        <w:t>ORC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iden�fy</w:t>
      </w:r>
      <w:r>
        <w:rPr>
          <w:spacing w:val="-9"/>
        </w:rPr>
        <w:t> </w:t>
      </w:r>
      <w:r>
        <w:rPr/>
        <w:t>individuals required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track,</w:t>
      </w:r>
      <w:r>
        <w:rPr>
          <w:spacing w:val="-4"/>
        </w:rPr>
        <w:t> </w:t>
      </w:r>
      <w:r>
        <w:rPr/>
        <w:t>monitor,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report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comple�on</w:t>
      </w:r>
      <w:r>
        <w:rPr>
          <w:spacing w:val="-6"/>
        </w:rPr>
        <w:t> </w:t>
      </w:r>
      <w:r>
        <w:rPr>
          <w:spacing w:val="-22"/>
        </w:rPr>
        <w:t>data.</w:t>
      </w:r>
    </w:p>
    <w:p>
      <w:pPr>
        <w:pStyle w:val="BodyText"/>
        <w:spacing w:before="52"/>
      </w:pPr>
    </w:p>
    <w:p>
      <w:pPr>
        <w:pStyle w:val="BodyText"/>
        <w:ind w:left="1080" w:right="614"/>
      </w:pPr>
      <w:r>
        <w:rPr>
          <w:b/>
          <w:bCs/>
        </w:rPr>
        <w:t>Op�on</w:t>
      </w:r>
      <w:r>
        <w:rPr>
          <w:b/>
          <w:bCs/>
          <w:spacing w:val="-10"/>
        </w:rPr>
        <w:t> </w:t>
      </w:r>
      <w:r>
        <w:rPr>
          <w:b/>
          <w:bCs/>
        </w:rPr>
        <w:t>2:</w:t>
      </w:r>
      <w:r>
        <w:rPr>
          <w:b/>
          <w:bCs/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other</w:t>
      </w:r>
      <w:r>
        <w:rPr>
          <w:spacing w:val="-8"/>
        </w:rPr>
        <w:t> </w:t>
      </w:r>
      <w:r>
        <w:rPr/>
        <w:t>IPT</w:t>
      </w:r>
      <w:r>
        <w:rPr>
          <w:spacing w:val="-8"/>
        </w:rPr>
        <w:t> </w:t>
      </w:r>
      <w:r>
        <w:rPr/>
        <w:t>op�ons,</w:t>
      </w:r>
      <w:r>
        <w:rPr>
          <w:spacing w:val="-8"/>
        </w:rPr>
        <w:t> </w:t>
      </w:r>
      <w:r>
        <w:rPr/>
        <w:t>a�er</w:t>
      </w:r>
      <w:r>
        <w:rPr>
          <w:spacing w:val="-8"/>
        </w:rPr>
        <w:t> </w:t>
      </w:r>
      <w:r>
        <w:rPr/>
        <w:t>comple�ng</w:t>
      </w:r>
      <w:r>
        <w:rPr>
          <w:spacing w:val="-9"/>
        </w:rPr>
        <w:t> </w:t>
      </w:r>
      <w:r>
        <w:rPr/>
        <w:t>IPT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RCRS,</w:t>
      </w:r>
      <w:r>
        <w:rPr>
          <w:spacing w:val="-8"/>
        </w:rPr>
        <w:t> </w:t>
      </w:r>
      <w:r>
        <w:rPr/>
        <w:t>each</w:t>
      </w:r>
      <w:r>
        <w:rPr>
          <w:spacing w:val="-10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is</w:t>
      </w:r>
      <w:r>
        <w:rPr>
          <w:spacing w:val="-11"/>
        </w:rPr>
        <w:t> </w:t>
      </w:r>
      <w:r>
        <w:rPr/>
        <w:t>responsible </w:t>
      </w:r>
      <w:r>
        <w:rPr>
          <w:spacing w:val="-81"/>
        </w:rPr>
        <w:t>for</w:t>
      </w:r>
      <w:r>
        <w:rPr/>
        <w:t> entering their IPT ac�vity in the ORC university-wide database at: </w:t>
      </w:r>
      <w:hyperlink r:id="rId12">
        <w:r>
          <w:rPr>
            <w:color w:val="467885"/>
            <w:spacing w:val="-2"/>
            <w:u w:val="single" w:color="467885"/>
          </w:rPr>
          <w:t>htps://stonybrookuniversity.co1.qualtrics.com/jfe/form/SV_bxe2wM1SlH58W8t</w:t>
        </w:r>
      </w:hyperlink>
    </w:p>
    <w:p>
      <w:pPr>
        <w:pStyle w:val="BodyText"/>
        <w:spacing w:line="242" w:lineRule="auto" w:before="158"/>
        <w:ind w:left="1079"/>
      </w:pPr>
      <w:r>
        <w:rPr/>
        <w:t>ORC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iden�fy</w:t>
      </w:r>
      <w:r>
        <w:rPr>
          <w:spacing w:val="-13"/>
        </w:rPr>
        <w:t> </w:t>
      </w:r>
      <w:r>
        <w:rPr/>
        <w:t>individuals</w:t>
      </w:r>
      <w:r>
        <w:rPr>
          <w:spacing w:val="-14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complete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training,</w:t>
      </w:r>
      <w:r>
        <w:rPr>
          <w:spacing w:val="-14"/>
        </w:rPr>
        <w:t> </w:t>
      </w:r>
      <w:r>
        <w:rPr/>
        <w:t>maintain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RCRS</w:t>
      </w:r>
      <w:r>
        <w:rPr>
          <w:spacing w:val="-13"/>
        </w:rPr>
        <w:t> </w:t>
      </w:r>
      <w:r>
        <w:rPr/>
        <w:t>database,</w:t>
      </w:r>
      <w:r>
        <w:rPr>
          <w:spacing w:val="-14"/>
        </w:rPr>
        <w:t> </w:t>
      </w:r>
      <w:r>
        <w:rPr/>
        <w:t>track, monitor, and report training comple�on data.</w:t>
      </w:r>
    </w:p>
    <w:p>
      <w:pPr>
        <w:pStyle w:val="BodyText"/>
        <w:spacing w:after="0" w:line="242" w:lineRule="auto"/>
        <w:sectPr>
          <w:pgSz w:w="12240" w:h="15840"/>
          <w:pgMar w:header="0" w:footer="1209" w:top="680" w:bottom="1400" w:left="360" w:right="720"/>
        </w:sectPr>
      </w:pPr>
    </w:p>
    <w:p>
      <w:pPr>
        <w:spacing w:before="39"/>
        <w:ind w:left="2748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Appendix</w:t>
      </w:r>
      <w:r>
        <w:rPr>
          <w:b/>
          <w:bCs/>
          <w:spacing w:val="-4"/>
          <w:sz w:val="24"/>
          <w:szCs w:val="24"/>
        </w:rPr>
        <w:t> </w:t>
      </w:r>
      <w:r>
        <w:rPr>
          <w:b/>
          <w:bCs/>
          <w:sz w:val="24"/>
          <w:szCs w:val="24"/>
        </w:rPr>
        <w:t>A: Instruc�ons</w:t>
      </w:r>
      <w:r>
        <w:rPr>
          <w:b/>
          <w:bCs/>
          <w:spacing w:val="-1"/>
          <w:sz w:val="24"/>
          <w:szCs w:val="24"/>
        </w:rPr>
        <w:t> </w:t>
      </w:r>
      <w:r>
        <w:rPr>
          <w:b/>
          <w:bCs/>
          <w:sz w:val="24"/>
          <w:szCs w:val="24"/>
        </w:rPr>
        <w:t>for</w:t>
      </w:r>
      <w:r>
        <w:rPr>
          <w:b/>
          <w:bCs/>
          <w:spacing w:val="1"/>
          <w:sz w:val="24"/>
          <w:szCs w:val="24"/>
        </w:rPr>
        <w:t> </w:t>
      </w:r>
      <w:r>
        <w:rPr>
          <w:b/>
          <w:bCs/>
          <w:sz w:val="24"/>
          <w:szCs w:val="24"/>
        </w:rPr>
        <w:t>Accessing the</w:t>
      </w:r>
      <w:r>
        <w:rPr>
          <w:b/>
          <w:bCs/>
          <w:spacing w:val="1"/>
          <w:sz w:val="24"/>
          <w:szCs w:val="24"/>
        </w:rPr>
        <w:t> </w:t>
      </w:r>
      <w:r>
        <w:rPr>
          <w:b/>
          <w:bCs/>
          <w:sz w:val="24"/>
          <w:szCs w:val="24"/>
        </w:rPr>
        <w:t>CITI</w:t>
      </w:r>
      <w:r>
        <w:rPr>
          <w:b/>
          <w:bCs/>
          <w:spacing w:val="2"/>
          <w:sz w:val="24"/>
          <w:szCs w:val="24"/>
        </w:rPr>
        <w:t> </w:t>
      </w:r>
      <w:r>
        <w:rPr>
          <w:b/>
          <w:bCs/>
          <w:sz w:val="24"/>
          <w:szCs w:val="24"/>
        </w:rPr>
        <w:t>Online</w:t>
      </w:r>
      <w:r>
        <w:rPr>
          <w:b/>
          <w:bCs/>
          <w:spacing w:val="1"/>
          <w:sz w:val="24"/>
          <w:szCs w:val="24"/>
        </w:rPr>
        <w:t> </w:t>
      </w:r>
      <w:r>
        <w:rPr>
          <w:b/>
          <w:bCs/>
          <w:sz w:val="24"/>
          <w:szCs w:val="24"/>
        </w:rPr>
        <w:t>RCRS</w:t>
      </w:r>
      <w:r>
        <w:rPr>
          <w:b/>
          <w:bCs/>
          <w:spacing w:val="1"/>
          <w:sz w:val="24"/>
          <w:szCs w:val="24"/>
        </w:rPr>
        <w:t> </w:t>
      </w:r>
      <w:r>
        <w:rPr>
          <w:b/>
          <w:bCs/>
          <w:spacing w:val="-2"/>
          <w:sz w:val="24"/>
          <w:szCs w:val="24"/>
        </w:rPr>
        <w:t>Training</w: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0" w:lineRule="auto" w:before="0" w:after="0"/>
        <w:ind w:left="624" w:right="0" w:hanging="264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CITI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Online</w:t>
      </w:r>
      <w:r>
        <w:rPr>
          <w:b/>
          <w:spacing w:val="-2"/>
          <w:sz w:val="24"/>
        </w:rPr>
        <w:t> Training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</w:tabs>
        <w:spacing w:line="240" w:lineRule="auto" w:before="161" w:after="0"/>
        <w:ind w:left="1315" w:right="0" w:hanging="236"/>
        <w:jc w:val="left"/>
        <w:rPr>
          <w:sz w:val="24"/>
          <w:szCs w:val="24"/>
        </w:rPr>
      </w:pP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 </w:t>
      </w:r>
      <w:r>
        <w:rPr>
          <w:b/>
          <w:bCs/>
          <w:color w:val="467885"/>
          <w:spacing w:val="-2"/>
          <w:sz w:val="24"/>
          <w:szCs w:val="24"/>
          <w:u w:val="single" w:color="467885"/>
        </w:rPr>
        <w:t>htps://www.ci�program.org</w:t>
      </w:r>
      <w:r>
        <w:rPr>
          <w:spacing w:val="-2"/>
          <w:sz w:val="24"/>
          <w:szCs w:val="24"/>
          <w:u w:val="none"/>
        </w:rPr>
        <w:t>.</w:t>
      </w:r>
    </w:p>
    <w:p>
      <w:pPr>
        <w:pStyle w:val="ListParagraph"/>
        <w:numPr>
          <w:ilvl w:val="1"/>
          <w:numId w:val="5"/>
        </w:numPr>
        <w:tabs>
          <w:tab w:pos="1316" w:val="left" w:leader="none"/>
        </w:tabs>
        <w:spacing w:line="240" w:lineRule="auto" w:before="160" w:after="0"/>
        <w:ind w:left="1316" w:right="0" w:hanging="236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upper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4"/>
          <w:sz w:val="24"/>
        </w:rPr>
        <w:t> </w:t>
      </w:r>
      <w:r>
        <w:rPr>
          <w:sz w:val="24"/>
        </w:rPr>
        <w:t>corner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screen,</w:t>
      </w:r>
      <w:r>
        <w:rPr>
          <w:spacing w:val="-2"/>
          <w:sz w:val="24"/>
        </w:rPr>
        <w:t> </w:t>
      </w: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Log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In</w:t>
      </w:r>
      <w:r>
        <w:rPr>
          <w:spacing w:val="-4"/>
          <w:sz w:val="24"/>
        </w:rPr>
        <w:t>”.</w:t>
      </w:r>
    </w:p>
    <w:p>
      <w:pPr>
        <w:pStyle w:val="ListParagraph"/>
        <w:numPr>
          <w:ilvl w:val="1"/>
          <w:numId w:val="5"/>
        </w:numPr>
        <w:tabs>
          <w:tab w:pos="1316" w:val="left" w:leader="none"/>
        </w:tabs>
        <w:spacing w:line="240" w:lineRule="auto" w:before="161" w:after="0"/>
        <w:ind w:left="1316" w:right="0" w:hanging="236"/>
        <w:jc w:val="left"/>
        <w:rPr>
          <w:sz w:val="24"/>
          <w:szCs w:val="24"/>
        </w:rPr>
      </w:pPr>
      <w:r>
        <w:rPr>
          <w:sz w:val="24"/>
          <w:szCs w:val="24"/>
        </w:rPr>
        <w:t>Click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Log</w:t>
      </w:r>
      <w:r>
        <w:rPr>
          <w:b/>
          <w:bCs/>
          <w:spacing w:val="-4"/>
          <w:sz w:val="24"/>
          <w:szCs w:val="24"/>
        </w:rPr>
        <w:t> </w:t>
      </w:r>
      <w:r>
        <w:rPr>
          <w:b/>
          <w:bCs/>
          <w:sz w:val="24"/>
          <w:szCs w:val="24"/>
        </w:rPr>
        <w:t>In</w:t>
      </w:r>
      <w:r>
        <w:rPr>
          <w:b/>
          <w:bCs/>
          <w:spacing w:val="-2"/>
          <w:sz w:val="24"/>
          <w:szCs w:val="24"/>
        </w:rPr>
        <w:t> </w:t>
      </w:r>
      <w:r>
        <w:rPr>
          <w:b/>
          <w:bCs/>
          <w:sz w:val="24"/>
          <w:szCs w:val="24"/>
        </w:rPr>
        <w:t>Through</w:t>
      </w:r>
      <w:r>
        <w:rPr>
          <w:b/>
          <w:bCs/>
          <w:spacing w:val="-4"/>
          <w:sz w:val="24"/>
          <w:szCs w:val="24"/>
        </w:rPr>
        <w:t> </w:t>
      </w:r>
      <w:r>
        <w:rPr>
          <w:b/>
          <w:bCs/>
          <w:sz w:val="24"/>
          <w:szCs w:val="24"/>
        </w:rPr>
        <w:t>My</w:t>
      </w:r>
      <w:r>
        <w:rPr>
          <w:b/>
          <w:bCs/>
          <w:spacing w:val="-3"/>
          <w:sz w:val="24"/>
          <w:szCs w:val="24"/>
        </w:rPr>
        <w:t> </w:t>
      </w:r>
      <w:r>
        <w:rPr>
          <w:b/>
          <w:bCs/>
          <w:sz w:val="24"/>
          <w:szCs w:val="24"/>
        </w:rPr>
        <w:t>Organiza�on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located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below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CITI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Program</w:t>
      </w:r>
      <w:r>
        <w:rPr>
          <w:spacing w:val="-2"/>
          <w:sz w:val="24"/>
          <w:szCs w:val="24"/>
        </w:rPr>
        <w:t> logo.</w:t>
      </w:r>
    </w:p>
    <w:p>
      <w:pPr>
        <w:pStyle w:val="ListParagraph"/>
        <w:numPr>
          <w:ilvl w:val="1"/>
          <w:numId w:val="5"/>
        </w:numPr>
        <w:tabs>
          <w:tab w:pos="1316" w:val="left" w:leader="none"/>
        </w:tabs>
        <w:spacing w:line="240" w:lineRule="auto" w:before="158" w:after="0"/>
        <w:ind w:left="1316" w:right="0" w:hanging="236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search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box,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type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SUNY</w:t>
      </w:r>
      <w:r>
        <w:rPr>
          <w:b/>
          <w:bCs/>
          <w:spacing w:val="-3"/>
          <w:sz w:val="24"/>
          <w:szCs w:val="24"/>
        </w:rPr>
        <w:t> </w:t>
      </w:r>
      <w:r>
        <w:rPr>
          <w:b/>
          <w:bCs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</w:rPr>
        <w:t> </w:t>
      </w:r>
      <w:r>
        <w:rPr>
          <w:b/>
          <w:bCs/>
          <w:sz w:val="24"/>
          <w:szCs w:val="24"/>
        </w:rPr>
        <w:t>University</w:t>
      </w:r>
      <w:r>
        <w:rPr>
          <w:b/>
          <w:bCs/>
          <w:spacing w:val="-3"/>
          <w:sz w:val="24"/>
          <w:szCs w:val="24"/>
        </w:rPr>
        <w:t> </w:t>
      </w:r>
      <w:r>
        <w:rPr>
          <w:b/>
          <w:bCs/>
          <w:sz w:val="24"/>
          <w:szCs w:val="24"/>
        </w:rPr>
        <w:t>at</w:t>
      </w:r>
      <w:r>
        <w:rPr>
          <w:b/>
          <w:bCs/>
          <w:spacing w:val="-3"/>
          <w:sz w:val="24"/>
          <w:szCs w:val="24"/>
        </w:rPr>
        <w:t> </w:t>
      </w:r>
      <w:r>
        <w:rPr>
          <w:b/>
          <w:bCs/>
          <w:sz w:val="24"/>
          <w:szCs w:val="24"/>
        </w:rPr>
        <w:t>Stony</w:t>
      </w:r>
      <w:r>
        <w:rPr>
          <w:b/>
          <w:bCs/>
          <w:spacing w:val="-4"/>
          <w:sz w:val="24"/>
          <w:szCs w:val="24"/>
        </w:rPr>
        <w:t> </w:t>
      </w:r>
      <w:r>
        <w:rPr>
          <w:b/>
          <w:bCs/>
          <w:sz w:val="24"/>
          <w:szCs w:val="24"/>
        </w:rPr>
        <w:t>Brook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select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Con�nue</w:t>
      </w:r>
      <w:r>
        <w:rPr>
          <w:b/>
          <w:bCs/>
          <w:spacing w:val="-4"/>
          <w:sz w:val="24"/>
          <w:szCs w:val="24"/>
        </w:rPr>
        <w:t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3"/>
          <w:sz w:val="24"/>
          <w:szCs w:val="24"/>
        </w:rPr>
        <w:t> </w:t>
      </w:r>
      <w:r>
        <w:rPr>
          <w:b/>
          <w:bCs/>
          <w:spacing w:val="-5"/>
          <w:sz w:val="24"/>
          <w:szCs w:val="24"/>
        </w:rPr>
        <w:t>SSO</w:t>
      </w:r>
    </w:p>
    <w:p>
      <w:pPr>
        <w:spacing w:before="161"/>
        <w:ind w:left="1353" w:right="0" w:firstLine="0"/>
        <w:jc w:val="left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Login/Instruc�ons</w:t>
      </w:r>
      <w:r>
        <w:rPr>
          <w:spacing w:val="-2"/>
          <w:sz w:val="24"/>
          <w:szCs w:val="24"/>
        </w:rPr>
        <w:t>”.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</w:tabs>
        <w:spacing w:line="240" w:lineRule="auto" w:before="160" w:after="0"/>
        <w:ind w:left="1315" w:right="0" w:hanging="236"/>
        <w:jc w:val="left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screen,</w:t>
      </w:r>
      <w:r>
        <w:rPr>
          <w:spacing w:val="-6"/>
          <w:sz w:val="24"/>
        </w:rPr>
        <w:t> </w:t>
      </w:r>
      <w:r>
        <w:rPr>
          <w:sz w:val="24"/>
        </w:rPr>
        <w:t>enter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Stony</w:t>
      </w:r>
      <w:r>
        <w:rPr>
          <w:spacing w:val="-4"/>
          <w:sz w:val="24"/>
        </w:rPr>
        <w:t> </w:t>
      </w:r>
      <w:r>
        <w:rPr>
          <w:sz w:val="24"/>
        </w:rPr>
        <w:t>Brook</w:t>
      </w:r>
      <w:r>
        <w:rPr>
          <w:spacing w:val="-5"/>
          <w:sz w:val="24"/>
        </w:rPr>
        <w:t> </w:t>
      </w:r>
      <w:r>
        <w:rPr>
          <w:sz w:val="24"/>
        </w:rPr>
        <w:t>NetID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Password.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0" w:after="0"/>
        <w:ind w:left="611" w:right="0" w:hanging="252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CITI</w:t>
      </w:r>
      <w:r>
        <w:rPr>
          <w:b/>
          <w:spacing w:val="-2"/>
          <w:sz w:val="24"/>
        </w:rPr>
        <w:t> Course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  <w:tab w:pos="1351" w:val="left" w:leader="none"/>
        </w:tabs>
        <w:spacing w:line="240" w:lineRule="auto" w:before="161" w:after="0"/>
        <w:ind w:left="1351" w:right="567" w:hanging="272"/>
        <w:jc w:val="left"/>
        <w:rPr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> </w:t>
      </w:r>
      <w:r>
        <w:rPr>
          <w:sz w:val="24"/>
        </w:rPr>
        <w:t>logged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b/>
          <w:sz w:val="24"/>
        </w:rPr>
        <w:t>SUNY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sz w:val="24"/>
        </w:rPr>
        <w:t>page,</w:t>
      </w:r>
      <w:r>
        <w:rPr>
          <w:spacing w:val="-7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Learner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Tools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 University at Stony Brook</w:t>
      </w:r>
      <w:r>
        <w:rPr>
          <w:sz w:val="24"/>
        </w:rPr>
        <w:t>”, select “</w:t>
      </w:r>
      <w:r>
        <w:rPr>
          <w:b/>
          <w:sz w:val="24"/>
        </w:rPr>
        <w:t>Add a Course</w:t>
      </w:r>
      <w:r>
        <w:rPr>
          <w:sz w:val="24"/>
        </w:rPr>
        <w:t>.”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</w:tabs>
        <w:spacing w:line="240" w:lineRule="auto" w:before="160" w:after="0"/>
        <w:ind w:left="1315" w:right="0" w:hanging="236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next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page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will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display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several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menu op�ons.</w:t>
      </w:r>
      <w:r>
        <w:rPr>
          <w:spacing w:val="50"/>
          <w:sz w:val="24"/>
          <w:szCs w:val="24"/>
        </w:rPr>
        <w:t> </w:t>
      </w:r>
      <w:r>
        <w:rPr>
          <w:sz w:val="24"/>
          <w:szCs w:val="24"/>
        </w:rPr>
        <w:t>Click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box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next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6"/>
          <w:sz w:val="24"/>
          <w:szCs w:val="24"/>
        </w:rPr>
        <w:t> </w:t>
      </w:r>
      <w:r>
        <w:rPr>
          <w:b/>
          <w:bCs/>
          <w:sz w:val="24"/>
          <w:szCs w:val="24"/>
        </w:rPr>
        <w:t>want</w:t>
      </w:r>
      <w:r>
        <w:rPr>
          <w:b/>
          <w:bCs/>
          <w:spacing w:val="-2"/>
          <w:sz w:val="24"/>
          <w:szCs w:val="24"/>
        </w:rPr>
        <w:t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1"/>
          <w:sz w:val="24"/>
          <w:szCs w:val="24"/>
        </w:rPr>
        <w:t> </w:t>
      </w:r>
      <w:r>
        <w:rPr>
          <w:b/>
          <w:bCs/>
          <w:sz w:val="24"/>
          <w:szCs w:val="24"/>
        </w:rPr>
        <w:t>complete</w:t>
      </w:r>
      <w:r>
        <w:rPr>
          <w:b/>
          <w:bCs/>
          <w:spacing w:val="-2"/>
          <w:sz w:val="24"/>
          <w:szCs w:val="24"/>
        </w:rPr>
        <w:t> </w:t>
      </w:r>
      <w:r>
        <w:rPr>
          <w:b/>
          <w:bCs/>
          <w:sz w:val="24"/>
          <w:szCs w:val="24"/>
        </w:rPr>
        <w:t>an</w:t>
      </w:r>
      <w:r>
        <w:rPr>
          <w:b/>
          <w:bCs/>
          <w:spacing w:val="-2"/>
          <w:sz w:val="24"/>
          <w:szCs w:val="24"/>
        </w:rPr>
        <w:t> </w:t>
      </w:r>
      <w:r>
        <w:rPr>
          <w:b/>
          <w:bCs/>
          <w:spacing w:val="-5"/>
          <w:sz w:val="24"/>
          <w:szCs w:val="24"/>
        </w:rPr>
        <w:t>RCR</w:t>
      </w:r>
    </w:p>
    <w:p>
      <w:pPr>
        <w:spacing w:before="0"/>
        <w:ind w:left="1351" w:right="0"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Course</w:t>
      </w:r>
      <w:r>
        <w:rPr>
          <w:b/>
          <w:bCs/>
          <w:spacing w:val="5"/>
          <w:sz w:val="24"/>
          <w:szCs w:val="24"/>
        </w:rPr>
        <w:t> </w:t>
      </w:r>
      <w:r>
        <w:rPr>
          <w:b/>
          <w:bCs/>
          <w:sz w:val="24"/>
          <w:szCs w:val="24"/>
        </w:rPr>
        <w:t>at</w:t>
      </w:r>
      <w:r>
        <w:rPr>
          <w:b/>
          <w:bCs/>
          <w:spacing w:val="7"/>
          <w:sz w:val="24"/>
          <w:szCs w:val="24"/>
        </w:rPr>
        <w:t> </w:t>
      </w:r>
      <w:r>
        <w:rPr>
          <w:b/>
          <w:bCs/>
          <w:sz w:val="24"/>
          <w:szCs w:val="24"/>
        </w:rPr>
        <w:t>this</w:t>
      </w:r>
      <w:r>
        <w:rPr>
          <w:b/>
          <w:bCs/>
          <w:spacing w:val="4"/>
          <w:sz w:val="24"/>
          <w:szCs w:val="24"/>
        </w:rPr>
        <w:t> </w:t>
      </w:r>
      <w:r>
        <w:rPr>
          <w:b/>
          <w:bCs/>
          <w:sz w:val="24"/>
          <w:szCs w:val="24"/>
        </w:rPr>
        <w:t>�me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then</w:t>
      </w:r>
      <w:r>
        <w:rPr>
          <w:spacing w:val="8"/>
          <w:sz w:val="24"/>
          <w:szCs w:val="24"/>
        </w:rPr>
        <w:t> </w:t>
      </w:r>
      <w:r>
        <w:rPr>
          <w:sz w:val="24"/>
          <w:szCs w:val="24"/>
        </w:rPr>
        <w:t>click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Next</w:t>
      </w:r>
      <w:r>
        <w:rPr>
          <w:sz w:val="24"/>
          <w:szCs w:val="24"/>
        </w:rPr>
        <w:t>”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at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botom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> </w:t>
      </w:r>
      <w:r>
        <w:rPr>
          <w:spacing w:val="-2"/>
          <w:sz w:val="24"/>
          <w:szCs w:val="24"/>
        </w:rPr>
        <w:t>page.</w:t>
      </w:r>
    </w:p>
    <w:p>
      <w:pPr>
        <w:spacing w:before="161"/>
        <w:ind w:left="1351" w:right="0" w:firstLine="0"/>
        <w:jc w:val="left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Note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not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concerned by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message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sta�ng,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i/>
          <w:iCs/>
          <w:sz w:val="24"/>
          <w:szCs w:val="24"/>
        </w:rPr>
        <w:t>This</w:t>
      </w:r>
      <w:r>
        <w:rPr>
          <w:i/>
          <w:iCs/>
          <w:spacing w:val="-2"/>
          <w:sz w:val="24"/>
          <w:szCs w:val="24"/>
        </w:rPr>
        <w:t> </w:t>
      </w:r>
      <w:r>
        <w:rPr>
          <w:i/>
          <w:iCs/>
          <w:sz w:val="24"/>
          <w:szCs w:val="24"/>
        </w:rPr>
        <w:t>course</w:t>
      </w:r>
      <w:r>
        <w:rPr>
          <w:i/>
          <w:iCs/>
          <w:spacing w:val="-1"/>
          <w:sz w:val="24"/>
          <w:szCs w:val="24"/>
        </w:rPr>
        <w:t> </w:t>
      </w:r>
      <w:r>
        <w:rPr>
          <w:i/>
          <w:iCs/>
          <w:sz w:val="24"/>
          <w:szCs w:val="24"/>
        </w:rPr>
        <w:t>does</w:t>
      </w:r>
      <w:r>
        <w:rPr>
          <w:i/>
          <w:iCs/>
          <w:spacing w:val="-2"/>
          <w:sz w:val="24"/>
          <w:szCs w:val="24"/>
        </w:rPr>
        <w:t> </w:t>
      </w:r>
      <w:r>
        <w:rPr>
          <w:i/>
          <w:iCs/>
          <w:sz w:val="24"/>
          <w:szCs w:val="24"/>
        </w:rPr>
        <w:t>NOT</w:t>
      </w:r>
      <w:r>
        <w:rPr>
          <w:i/>
          <w:iCs/>
          <w:spacing w:val="-3"/>
          <w:sz w:val="24"/>
          <w:szCs w:val="24"/>
        </w:rPr>
        <w:t> </w:t>
      </w:r>
      <w:r>
        <w:rPr>
          <w:i/>
          <w:iCs/>
          <w:sz w:val="24"/>
          <w:szCs w:val="24"/>
        </w:rPr>
        <w:t>satisfy</w:t>
      </w:r>
      <w:r>
        <w:rPr>
          <w:i/>
          <w:iCs/>
          <w:spacing w:val="-1"/>
          <w:sz w:val="24"/>
          <w:szCs w:val="24"/>
        </w:rPr>
        <w:t> </w:t>
      </w:r>
      <w:r>
        <w:rPr>
          <w:i/>
          <w:iCs/>
          <w:sz w:val="24"/>
          <w:szCs w:val="24"/>
        </w:rPr>
        <w:t>SBU</w:t>
      </w:r>
      <w:r>
        <w:rPr>
          <w:i/>
          <w:iCs/>
          <w:spacing w:val="-2"/>
          <w:sz w:val="24"/>
          <w:szCs w:val="24"/>
        </w:rPr>
        <w:t> Human</w:t>
      </w:r>
    </w:p>
    <w:p>
      <w:pPr>
        <w:spacing w:before="0"/>
        <w:ind w:left="1351" w:right="0" w:firstLine="0"/>
        <w:jc w:val="left"/>
        <w:rPr>
          <w:sz w:val="24"/>
        </w:rPr>
      </w:pPr>
      <w:r>
        <w:rPr>
          <w:i/>
          <w:sz w:val="24"/>
        </w:rPr>
        <w:t>Subjects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requirements</w:t>
      </w:r>
      <w:r>
        <w:rPr>
          <w:spacing w:val="-2"/>
          <w:sz w:val="24"/>
        </w:rPr>
        <w:t>.”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</w:tabs>
        <w:spacing w:line="240" w:lineRule="auto" w:before="160" w:after="0"/>
        <w:ind w:left="1315" w:right="0" w:hanging="236"/>
        <w:jc w:val="left"/>
        <w:rPr>
          <w:sz w:val="24"/>
        </w:rPr>
      </w:pPr>
      <w:r>
        <w:rPr>
          <w:sz w:val="24"/>
        </w:rPr>
        <w:t>Click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Basic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course</w:t>
      </w:r>
      <w:r>
        <w:rPr>
          <w:sz w:val="24"/>
        </w:rPr>
        <w:t>”</w:t>
      </w:r>
      <w:r>
        <w:rPr>
          <w:spacing w:val="9"/>
          <w:sz w:val="24"/>
        </w:rPr>
        <w:t> </w:t>
      </w:r>
      <w:r>
        <w:rPr>
          <w:sz w:val="24"/>
        </w:rPr>
        <w:t>buton,</w:t>
      </w:r>
      <w:r>
        <w:rPr>
          <w:spacing w:val="9"/>
          <w:sz w:val="24"/>
        </w:rPr>
        <w:t> </w:t>
      </w:r>
      <w:r>
        <w:rPr>
          <w:sz w:val="24"/>
        </w:rPr>
        <w:t>then</w:t>
      </w:r>
      <w:r>
        <w:rPr>
          <w:spacing w:val="10"/>
          <w:sz w:val="24"/>
        </w:rPr>
        <w:t> </w:t>
      </w:r>
      <w:r>
        <w:rPr>
          <w:sz w:val="24"/>
        </w:rPr>
        <w:t>click</w:t>
      </w:r>
      <w:r>
        <w:rPr>
          <w:spacing w:val="7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Next</w:t>
      </w:r>
      <w:r>
        <w:rPr>
          <w:sz w:val="24"/>
        </w:rPr>
        <w:t>”</w:t>
      </w:r>
      <w:r>
        <w:rPr>
          <w:spacing w:val="9"/>
          <w:sz w:val="24"/>
        </w:rPr>
        <w:t> </w:t>
      </w:r>
      <w:r>
        <w:rPr>
          <w:sz w:val="24"/>
        </w:rPr>
        <w:t>at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botom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page.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</w:tabs>
        <w:spacing w:line="240" w:lineRule="auto" w:before="159" w:after="0"/>
        <w:ind w:left="1315" w:right="0" w:hanging="236"/>
        <w:jc w:val="left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reach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page</w:t>
      </w:r>
      <w:r>
        <w:rPr>
          <w:spacing w:val="-4"/>
          <w:sz w:val="24"/>
        </w:rPr>
        <w:t> </w:t>
      </w:r>
      <w:r>
        <w:rPr>
          <w:sz w:val="24"/>
        </w:rPr>
        <w:t>asking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select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5"/>
          <w:sz w:val="24"/>
        </w:rPr>
        <w:t> </w:t>
      </w:r>
      <w:r>
        <w:rPr>
          <w:sz w:val="24"/>
        </w:rPr>
        <w:t>closely</w:t>
      </w:r>
      <w:r>
        <w:rPr>
          <w:spacing w:val="-7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discipline.</w:t>
      </w:r>
    </w:p>
    <w:p>
      <w:pPr>
        <w:spacing w:before="160"/>
        <w:ind w:left="1298" w:right="0" w:firstLine="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box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Biomedical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Sciences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RCR</w:t>
      </w:r>
      <w:r>
        <w:rPr>
          <w:sz w:val="24"/>
        </w:rPr>
        <w:t>”,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then</w:t>
      </w:r>
      <w:r>
        <w:rPr>
          <w:spacing w:val="-5"/>
          <w:sz w:val="24"/>
        </w:rPr>
        <w:t> </w:t>
      </w:r>
      <w:r>
        <w:rPr>
          <w:sz w:val="24"/>
        </w:rPr>
        <w:t>click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Next</w:t>
      </w:r>
      <w:r>
        <w:rPr>
          <w:sz w:val="24"/>
        </w:rPr>
        <w:t>”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botom</w:t>
      </w:r>
    </w:p>
    <w:p>
      <w:pPr>
        <w:pStyle w:val="BodyText"/>
        <w:spacing w:before="161"/>
        <w:ind w:left="1298"/>
      </w:pP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page.</w:t>
      </w:r>
    </w:p>
    <w:p>
      <w:pPr>
        <w:pStyle w:val="ListParagraph"/>
        <w:numPr>
          <w:ilvl w:val="1"/>
          <w:numId w:val="5"/>
        </w:numPr>
        <w:tabs>
          <w:tab w:pos="1356" w:val="left" w:leader="none"/>
        </w:tabs>
        <w:spacing w:line="240" w:lineRule="auto" w:before="158" w:after="0"/>
        <w:ind w:left="1356" w:right="0" w:hanging="236"/>
        <w:jc w:val="left"/>
        <w:rPr>
          <w:sz w:val="24"/>
          <w:szCs w:val="24"/>
        </w:rPr>
      </w:pPr>
      <w:r>
        <w:rPr>
          <w:sz w:val="24"/>
          <w:szCs w:val="24"/>
        </w:rPr>
        <w:t>The next page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display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webinar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op�ons.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To skip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step,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click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Next</w:t>
      </w:r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the botom</w:t>
      </w:r>
      <w:r>
        <w:rPr>
          <w:spacing w:val="3"/>
          <w:sz w:val="24"/>
          <w:szCs w:val="24"/>
        </w:rPr>
        <w:t> </w:t>
      </w:r>
      <w:r>
        <w:rPr>
          <w:spacing w:val="-5"/>
          <w:sz w:val="24"/>
          <w:szCs w:val="24"/>
        </w:rPr>
        <w:t>of</w:t>
      </w:r>
    </w:p>
    <w:p>
      <w:pPr>
        <w:pStyle w:val="BodyText"/>
        <w:spacing w:before="161"/>
        <w:ind w:left="1408"/>
      </w:pPr>
      <w:r>
        <w:rPr/>
        <w:t>the</w:t>
      </w:r>
      <w:r>
        <w:rPr>
          <w:spacing w:val="-5"/>
        </w:rPr>
        <w:t> </w:t>
      </w:r>
      <w:r>
        <w:rPr>
          <w:spacing w:val="-2"/>
        </w:rPr>
        <w:t>page.</w:t>
      </w:r>
    </w:p>
    <w:p>
      <w:pPr>
        <w:pStyle w:val="ListParagraph"/>
        <w:numPr>
          <w:ilvl w:val="1"/>
          <w:numId w:val="5"/>
        </w:numPr>
        <w:tabs>
          <w:tab w:pos="1315" w:val="left" w:leader="none"/>
        </w:tabs>
        <w:spacing w:line="240" w:lineRule="auto" w:before="160" w:after="0"/>
        <w:ind w:left="1315" w:right="0" w:hanging="236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enrolled</w:t>
      </w:r>
      <w:r>
        <w:rPr>
          <w:spacing w:val="-3"/>
          <w:sz w:val="24"/>
        </w:rPr>
        <w:t> </w:t>
      </w:r>
      <w:r>
        <w:rPr>
          <w:b/>
          <w:sz w:val="24"/>
        </w:rPr>
        <w:t>Biomedical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Sciences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RCR</w:t>
      </w:r>
      <w:r>
        <w:rPr>
          <w:b/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complete.</w:t>
      </w:r>
    </w:p>
    <w:p>
      <w:pPr>
        <w:pStyle w:val="BodyText"/>
        <w:spacing w:before="161"/>
        <w:ind w:left="1079"/>
      </w:pPr>
      <w:r>
        <w:rPr>
          <w:b/>
          <w:bCs/>
        </w:rPr>
        <w:t>Note</w:t>
      </w:r>
      <w:r>
        <w:rPr/>
        <w:t>: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only</w:t>
      </w:r>
      <w:r>
        <w:rPr>
          <w:spacing w:val="-13"/>
        </w:rPr>
        <w:t> </w:t>
      </w:r>
      <w:r>
        <w:rPr/>
        <w:t>need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complete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once,</w:t>
      </w:r>
      <w:r>
        <w:rPr>
          <w:spacing w:val="-12"/>
        </w:rPr>
        <w:t> </w:t>
      </w:r>
      <w:r>
        <w:rPr/>
        <w:t>so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may</w:t>
      </w:r>
      <w:r>
        <w:rPr>
          <w:spacing w:val="-14"/>
        </w:rPr>
        <w:t> </w:t>
      </w:r>
      <w:r>
        <w:rPr/>
        <w:t>disregard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expira�on</w:t>
      </w:r>
      <w:r>
        <w:rPr>
          <w:spacing w:val="-14"/>
        </w:rPr>
        <w:t> </w:t>
      </w:r>
      <w:r>
        <w:rPr/>
        <w:t>date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the comple�on cer�ﬁcate.</w:t>
      </w:r>
    </w:p>
    <w:sectPr>
      <w:pgSz w:w="12240" w:h="15840"/>
      <w:pgMar w:header="0" w:footer="1209" w:top="680" w:bottom="140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3279419</wp:posOffset>
              </wp:positionH>
              <wp:positionV relativeFrom="page">
                <wp:posOffset>9150731</wp:posOffset>
              </wp:positionV>
              <wp:extent cx="1430655" cy="3060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2" w:lineRule="exact"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RSOM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RCRS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2/4/26</w:t>
                          </w:r>
                        </w:p>
                        <w:p>
                          <w:pPr>
                            <w:spacing w:line="243" w:lineRule="exact" w:before="0"/>
                            <w:ind w:left="67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8.221985pt;margin-top:720.530029pt;width:112.65pt;height:24.1pt;mso-position-horizontal-relative:page;mso-position-vertical-relative:page;z-index:-15808512" type="#_x0000_t202" id="docshape1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RSOM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RCRS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2/4/26</w:t>
                    </w:r>
                  </w:p>
                  <w:p>
                    <w:pPr>
                      <w:spacing w:line="243" w:lineRule="exact" w:before="0"/>
                      <w:ind w:left="67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626" w:hanging="26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17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5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5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0" w:hanging="23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5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stonybrook.edu/policy/_pdf/responsible_conduct_of_research_and_scholarship_policy.pdf" TargetMode="External"/><Relationship Id="rId8" Type="http://schemas.openxmlformats.org/officeDocument/2006/relationships/hyperlink" Target="https://www.stonybrook.edu/commcms/research-compliance/Responsible-Conduct-of-Research-and-Scholarship/In-Person-Training-Modules/" TargetMode="External"/><Relationship Id="rId9" Type="http://schemas.openxmlformats.org/officeDocument/2006/relationships/hyperlink" Target="https://www.stonybrook.edu/commcms/research-compliance/Responsible-Conduct-of-Research-and-Scholarship/Resources" TargetMode="External"/><Relationship Id="rId10" Type="http://schemas.openxmlformats.org/officeDocument/2006/relationships/hyperlink" Target="mailto:OVPR_RCR@stonybrook.edu" TargetMode="External"/><Relationship Id="rId11" Type="http://schemas.openxmlformats.org/officeDocument/2006/relationships/hyperlink" Target="mailto:rebecca.dahl@stonybrook.edu" TargetMode="External"/><Relationship Id="rId12" Type="http://schemas.openxmlformats.org/officeDocument/2006/relationships/hyperlink" Target="https://stonybrookuniversity.co1.qualtrics.com/jfe/form/SV_bxe2wM1SlH58W8t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Schoenfeld, Elinor</dc:creator>
  <dcterms:created xsi:type="dcterms:W3CDTF">2026-03-13T14:29:23Z</dcterms:created>
  <dcterms:modified xsi:type="dcterms:W3CDTF">2026-03-13T14:29:23Z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Aspose Pty Ltd.</vt:lpwstr>
  </property>
  <property fmtid="{D5CDD505-2E9C-101B-9397-08002B2CF9AE}" pid="4" name="GrammarlyDocumentId">
    <vt:lpwstr>437095bd-9d64-4a33-9c68-84cd9d40ce69</vt:lpwstr>
  </property>
  <property fmtid="{D5CDD505-2E9C-101B-9397-08002B2CF9AE}" pid="5" name="LastSaved">
    <vt:filetime>2026-03-13T00:00:00Z</vt:filetime>
  </property>
  <property fmtid="{D5CDD505-2E9C-101B-9397-08002B2CF9AE}" pid="6" name="Producer">
    <vt:lpwstr>Aspose.PDF for Java 25.2</vt:lpwstr>
  </property>
  <property fmtid="{D5CDD505-2E9C-101B-9397-08002B2CF9AE}" pid="7" name="SourceModified">
    <vt:lpwstr/>
  </property>
</Properties>
</file>